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552" w:rsidRDefault="00450552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450552" w:rsidRDefault="00450552">
      <w:pPr>
        <w:pStyle w:val="ConsPlusNormal"/>
        <w:jc w:val="both"/>
        <w:outlineLvl w:val="0"/>
      </w:pPr>
    </w:p>
    <w:p w:rsidR="00450552" w:rsidRDefault="00450552">
      <w:pPr>
        <w:pStyle w:val="ConsPlusTitle"/>
        <w:jc w:val="center"/>
        <w:outlineLvl w:val="0"/>
      </w:pPr>
      <w:r>
        <w:t>МИНИСТЕРСТВО ПРИРОДНЫХ РЕСУРСОВ И ЭКОЛОГИИ</w:t>
      </w:r>
    </w:p>
    <w:p w:rsidR="00450552" w:rsidRDefault="00450552">
      <w:pPr>
        <w:pStyle w:val="ConsPlusTitle"/>
        <w:jc w:val="center"/>
      </w:pPr>
      <w:r>
        <w:t>САРАТОВСКОЙ ОБЛАСТИ</w:t>
      </w:r>
    </w:p>
    <w:p w:rsidR="00450552" w:rsidRDefault="00450552">
      <w:pPr>
        <w:pStyle w:val="ConsPlusTitle"/>
        <w:jc w:val="center"/>
      </w:pPr>
    </w:p>
    <w:p w:rsidR="00450552" w:rsidRDefault="00450552">
      <w:pPr>
        <w:pStyle w:val="ConsPlusTitle"/>
        <w:jc w:val="center"/>
      </w:pPr>
      <w:r>
        <w:t>ПРИКАЗ</w:t>
      </w:r>
    </w:p>
    <w:p w:rsidR="00450552" w:rsidRDefault="00450552">
      <w:pPr>
        <w:pStyle w:val="ConsPlusTitle"/>
        <w:jc w:val="center"/>
      </w:pPr>
      <w:r>
        <w:t>от 17 июля 2015 г. N 205-к</w:t>
      </w:r>
    </w:p>
    <w:p w:rsidR="00450552" w:rsidRDefault="00450552">
      <w:pPr>
        <w:pStyle w:val="ConsPlusTitle"/>
        <w:jc w:val="center"/>
      </w:pPr>
    </w:p>
    <w:p w:rsidR="00450552" w:rsidRDefault="00450552">
      <w:pPr>
        <w:pStyle w:val="ConsPlusTitle"/>
        <w:jc w:val="center"/>
      </w:pPr>
      <w:r>
        <w:t>ОБ УТВЕРЖДЕНИИ ПОЛОЖЕНИЯ</w:t>
      </w:r>
    </w:p>
    <w:p w:rsidR="00450552" w:rsidRDefault="00450552">
      <w:pPr>
        <w:pStyle w:val="ConsPlusTitle"/>
        <w:jc w:val="center"/>
      </w:pPr>
      <w:r>
        <w:t>О ПОРЯДКЕ УВЕДОМЛЕНИЯ ПРЕДСТАВИТЕЛЯ НАНИМАТЕЛЯ О ФАКТАХ</w:t>
      </w:r>
    </w:p>
    <w:p w:rsidR="00450552" w:rsidRDefault="00450552">
      <w:pPr>
        <w:pStyle w:val="ConsPlusTitle"/>
        <w:jc w:val="center"/>
      </w:pPr>
      <w:r>
        <w:t>ОБРАЩЕНИЯ В ЦЕЛЯХ СКЛОНЕНИЯ ГОСУДАРСТВЕННОГО ГРАЖДАНСКОГО</w:t>
      </w:r>
    </w:p>
    <w:p w:rsidR="00450552" w:rsidRDefault="00450552">
      <w:pPr>
        <w:pStyle w:val="ConsPlusTitle"/>
        <w:jc w:val="center"/>
      </w:pPr>
      <w:r>
        <w:t xml:space="preserve">СЛУЖАЩЕГО САРАТОВСКОЙ ОБЛАСТИ К СОВЕРШЕНИЮ </w:t>
      </w:r>
      <w:proofErr w:type="gramStart"/>
      <w:r>
        <w:t>КОРРУПЦИОННЫХ</w:t>
      </w:r>
      <w:proofErr w:type="gramEnd"/>
    </w:p>
    <w:p w:rsidR="00450552" w:rsidRDefault="00450552">
      <w:pPr>
        <w:pStyle w:val="ConsPlusTitle"/>
        <w:jc w:val="center"/>
      </w:pPr>
      <w:r>
        <w:t>ПРАВОНАРУШЕНИЙ, ОРГАНИЗАЦИИ ПРОВЕРКИ ЭТИХ СВЕДЕНИЙ</w:t>
      </w:r>
    </w:p>
    <w:p w:rsidR="00450552" w:rsidRDefault="00450552">
      <w:pPr>
        <w:pStyle w:val="ConsPlusTitle"/>
        <w:jc w:val="center"/>
      </w:pPr>
      <w:r>
        <w:t>И РЕГИСТРАЦИИ УВЕДОМЛЕНИЙ</w:t>
      </w:r>
    </w:p>
    <w:p w:rsidR="00450552" w:rsidRDefault="004505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505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52" w:rsidRDefault="004505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52" w:rsidRDefault="004505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552" w:rsidRDefault="004505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552" w:rsidRDefault="004505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природных ресурсов и экологии</w:t>
            </w:r>
            <w:proofErr w:type="gramEnd"/>
          </w:p>
          <w:p w:rsidR="00450552" w:rsidRDefault="004505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Саратовской области от 20.09.2016 </w:t>
            </w:r>
            <w:hyperlink r:id="rId5">
              <w:r>
                <w:rPr>
                  <w:color w:val="0000FF"/>
                </w:rPr>
                <w:t>N 204-к</w:t>
              </w:r>
            </w:hyperlink>
            <w:r>
              <w:rPr>
                <w:color w:val="392C69"/>
              </w:rPr>
              <w:t xml:space="preserve">, от 23.11.2022 </w:t>
            </w:r>
            <w:hyperlink r:id="rId6">
              <w:r>
                <w:rPr>
                  <w:color w:val="0000FF"/>
                </w:rPr>
                <w:t>N 207-к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52" w:rsidRDefault="00450552">
            <w:pPr>
              <w:pStyle w:val="ConsPlusNormal"/>
            </w:pPr>
          </w:p>
        </w:tc>
      </w:tr>
    </w:tbl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7">
        <w:r>
          <w:rPr>
            <w:color w:val="0000FF"/>
          </w:rPr>
          <w:t>закона</w:t>
        </w:r>
      </w:hyperlink>
      <w:r>
        <w:t xml:space="preserve"> от 25 декабря 2008 г. N 273-ФЗ "О противодействии коррупции" и в соответствии с </w:t>
      </w:r>
      <w:hyperlink r:id="rId8">
        <w:r>
          <w:rPr>
            <w:color w:val="0000FF"/>
          </w:rPr>
          <w:t>пунктом 2</w:t>
        </w:r>
      </w:hyperlink>
      <w:r>
        <w:t xml:space="preserve"> постановления Губернатора Саратовской области от 25 июня 2015 г. N 257 "Об утверждении Положения о порядке уведомления представителя нанимателя о фактах обращения в целях склонения государственного гражданского служащего Саратовской области к совершению коррупционных правонарушений, организации проверки этих сведений и</w:t>
      </w:r>
      <w:proofErr w:type="gramEnd"/>
      <w:r>
        <w:t xml:space="preserve"> регистрации уведомлений" приказываю: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 xml:space="preserve">1. Утвердить в отношении государственных гражданских служащих Саратовской области, представителем нанимателя которых является министр природных ресурсов и экологии Саратовской области, </w:t>
      </w:r>
      <w:hyperlink w:anchor="P36">
        <w:r>
          <w:rPr>
            <w:color w:val="0000FF"/>
          </w:rPr>
          <w:t>Положение</w:t>
        </w:r>
      </w:hyperlink>
      <w:r>
        <w:t xml:space="preserve"> о порядке уведомления представителя нанимателя о фактах обращения в целях склонения государственного гражданского служащего Саратовской области к совершению коррупционных правонарушений, организации проверки этих сведений и регистрации уведомлений согласно приложению.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 xml:space="preserve">2. </w:t>
      </w:r>
      <w:proofErr w:type="gramStart"/>
      <w:r>
        <w:t xml:space="preserve">Признать утратившим силу </w:t>
      </w:r>
      <w:hyperlink r:id="rId9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Саратовской области от 6 мая 2014 г. N 142-к "Об утверждении Положения о порядке уведомления представителя нанимателя (работодателя) о фактах обращения в целях склонения государственного гражданского служащего Саратовской области, представителем нанимателя которых является министр природных ресурсов и экологии Саратовской области к совершению коррупционных правонарушений, организации проверки этих сведений и регистрации уведомлений".</w:t>
      </w:r>
      <w:proofErr w:type="gramEnd"/>
    </w:p>
    <w:p w:rsidR="00450552" w:rsidRDefault="00450552">
      <w:pPr>
        <w:pStyle w:val="ConsPlusNormal"/>
        <w:spacing w:before="220"/>
        <w:ind w:firstLine="540"/>
        <w:jc w:val="both"/>
      </w:pPr>
      <w:r>
        <w:t>3. Отделу кадровой и протокольной работы (Бобкова Н.А.) ознакомить государственных гражданских служащих министерства природных ресурсов и экологии Саратовской области с настоящим приказом.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приказа оставляю за собой.</w:t>
      </w: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right"/>
      </w:pPr>
      <w:r>
        <w:t>Министр</w:t>
      </w:r>
    </w:p>
    <w:p w:rsidR="00450552" w:rsidRDefault="00450552">
      <w:pPr>
        <w:pStyle w:val="ConsPlusNormal"/>
        <w:jc w:val="right"/>
      </w:pPr>
      <w:r>
        <w:t>Д.С.СОКОЛОВ</w:t>
      </w: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right"/>
        <w:outlineLvl w:val="0"/>
      </w:pPr>
      <w:r>
        <w:t>Приложение</w:t>
      </w:r>
    </w:p>
    <w:p w:rsidR="00450552" w:rsidRDefault="00450552">
      <w:pPr>
        <w:pStyle w:val="ConsPlusNormal"/>
        <w:jc w:val="right"/>
      </w:pPr>
      <w:r>
        <w:t>к приказу</w:t>
      </w:r>
    </w:p>
    <w:p w:rsidR="00450552" w:rsidRDefault="00450552">
      <w:pPr>
        <w:pStyle w:val="ConsPlusNormal"/>
        <w:jc w:val="right"/>
      </w:pPr>
      <w:r>
        <w:t>министерства природных ресурсов и экологии</w:t>
      </w:r>
    </w:p>
    <w:p w:rsidR="00450552" w:rsidRDefault="00450552">
      <w:pPr>
        <w:pStyle w:val="ConsPlusNormal"/>
        <w:jc w:val="right"/>
      </w:pPr>
      <w:r>
        <w:t>Саратовской области</w:t>
      </w:r>
    </w:p>
    <w:p w:rsidR="00450552" w:rsidRDefault="00450552">
      <w:pPr>
        <w:pStyle w:val="ConsPlusNormal"/>
        <w:jc w:val="right"/>
      </w:pPr>
      <w:r>
        <w:t>от 17 июля 2015 г. N 205-к</w:t>
      </w: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Title"/>
        <w:jc w:val="center"/>
      </w:pPr>
      <w:bookmarkStart w:id="0" w:name="P36"/>
      <w:bookmarkEnd w:id="0"/>
      <w:r>
        <w:t>ПОЛОЖЕНИЕ</w:t>
      </w:r>
    </w:p>
    <w:p w:rsidR="00450552" w:rsidRDefault="00450552">
      <w:pPr>
        <w:pStyle w:val="ConsPlusTitle"/>
        <w:jc w:val="center"/>
      </w:pPr>
      <w:r>
        <w:t>О ПОРЯДКЕ УВЕДОМЛЕНИЯ ПРЕДСТАВИТЕЛЯ НАНИМАТЕЛЯ</w:t>
      </w:r>
    </w:p>
    <w:p w:rsidR="00450552" w:rsidRDefault="00450552">
      <w:pPr>
        <w:pStyle w:val="ConsPlusTitle"/>
        <w:jc w:val="center"/>
      </w:pPr>
      <w:r>
        <w:t>О ФАКТАХ ОБРАЩЕНИЯ В ЦЕЛЯХ СКЛОНЕНИЯ ГОСУДАРСТВЕННОГО</w:t>
      </w:r>
    </w:p>
    <w:p w:rsidR="00450552" w:rsidRDefault="00450552">
      <w:pPr>
        <w:pStyle w:val="ConsPlusTitle"/>
        <w:jc w:val="center"/>
      </w:pPr>
      <w:r>
        <w:t>ГРАЖДАНСКОГО СЛУЖАЩЕГО САРАТОВСКОЙ ОБЛАСТИ К СОВЕРШЕНИЮ</w:t>
      </w:r>
    </w:p>
    <w:p w:rsidR="00450552" w:rsidRDefault="00450552">
      <w:pPr>
        <w:pStyle w:val="ConsPlusTitle"/>
        <w:jc w:val="center"/>
      </w:pPr>
      <w:r>
        <w:t>КОРРУПЦИОННЫХ ПРАВОНАРУШЕНИЙ, ОРГАНИЗАЦИИ ПРОВЕРКИ</w:t>
      </w:r>
    </w:p>
    <w:p w:rsidR="00450552" w:rsidRDefault="00450552">
      <w:pPr>
        <w:pStyle w:val="ConsPlusTitle"/>
        <w:jc w:val="center"/>
      </w:pPr>
      <w:r>
        <w:t>ЭТИХ СВЕДЕНИЙ И РЕГИСТРАЦИИ УВЕДОМЛЕНИЙ</w:t>
      </w:r>
    </w:p>
    <w:p w:rsidR="00450552" w:rsidRDefault="00450552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450552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52" w:rsidRDefault="00450552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52" w:rsidRDefault="00450552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450552" w:rsidRDefault="0045055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450552" w:rsidRDefault="004505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приказов министерства природных ресурсов и экологии</w:t>
            </w:r>
            <w:proofErr w:type="gramEnd"/>
          </w:p>
          <w:p w:rsidR="00450552" w:rsidRDefault="00450552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Саратовской области от 20.09.2016 </w:t>
            </w:r>
            <w:hyperlink r:id="rId10">
              <w:r>
                <w:rPr>
                  <w:color w:val="0000FF"/>
                </w:rPr>
                <w:t>N 204-к</w:t>
              </w:r>
            </w:hyperlink>
            <w:r>
              <w:rPr>
                <w:color w:val="392C69"/>
              </w:rPr>
              <w:t xml:space="preserve">, от 23.11.2022 </w:t>
            </w:r>
            <w:hyperlink r:id="rId11">
              <w:r>
                <w:rPr>
                  <w:color w:val="0000FF"/>
                </w:rPr>
                <w:t>N 207-к</w:t>
              </w:r>
            </w:hyperlink>
            <w:r>
              <w:rPr>
                <w:color w:val="392C69"/>
              </w:rPr>
              <w:t>)</w:t>
            </w:r>
            <w:proofErr w:type="gramEnd"/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450552" w:rsidRDefault="00450552">
            <w:pPr>
              <w:pStyle w:val="ConsPlusNormal"/>
            </w:pPr>
          </w:p>
        </w:tc>
      </w:tr>
    </w:tbl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ind w:firstLine="540"/>
        <w:jc w:val="both"/>
      </w:pPr>
      <w:r>
        <w:t>1. Настоящим Положением устанавливается порядок уведомления представителя нанимателя о фактах обращения в целях склонения государственного гражданского служащего Саратовской области, представителем нанимателя которого является министр природных ресурсов и экологии Саратовской области (далее - гражданский служащий) к совершению коррупционных правонарушений (далее - уведомление), организации проверки этих сведений и регистрации уведомлений.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 xml:space="preserve">2. Гражданский служащий обязан незамедлительно уведомлять представителя нанимателя </w:t>
      </w:r>
      <w:proofErr w:type="gramStart"/>
      <w:r>
        <w:t>обо всех случаях обращения к нему каких-либо лиц в целях склонения его к совершению коррупционных правонарушений с момента</w:t>
      </w:r>
      <w:proofErr w:type="gramEnd"/>
      <w:r>
        <w:t>, когда ему стало известно о фактах такого обращения.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В случае нахождения гражданского служащего в командировке, в отпуске, вне места прохождения службы он обязан уведомить представителя нанимателя незамедлительно с момента прибытия к месту прохождения службы.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 xml:space="preserve">3. </w:t>
      </w:r>
      <w:hyperlink w:anchor="P116">
        <w:r>
          <w:rPr>
            <w:color w:val="0000FF"/>
          </w:rPr>
          <w:t>Уведомление</w:t>
        </w:r>
      </w:hyperlink>
      <w:r>
        <w:t xml:space="preserve"> представителя нанимателя о фактах обращения в целях склонения гражданского служащего к совершению коррупционных правонарушений осуществляется письменно по форме согласно приложению N 1 к настоящему Положению.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Гражданские служащие, представителем нанимателя которых является министр природных ресурсов и экологии Саратовской области, представляют уведомление в отдел кадровой и протокольной работы управления организационно-правовой работы (далее - Отдел).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4. Перечень сведений, содержащихся в уведомлении, включает в себя: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фамилию, имя, отчество, должность, место жительства и телефон гражданского служащего, направившего уведомление (далее - составитель уведомления);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описание обстоятельств, при которых стало известно о случаях обращения к гражданскому служащему в связи 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условия);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подробные сведения о коррупционных правонарушениях, которые должен был бы совершить гражданский служащий по просьбе обратившихся лиц;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все известные сведения о лице, склоняющем к коррупционному правонарушению;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lastRenderedPageBreak/>
        <w:t>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К уведомлению прилагаются все имеющиеся материалы, подтверждающие обстоятельства обращения каких-либо лиц в целях склонения гражданского служащего к совершению коррупционных правонарушений.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5. Уведомления подлежат обязательной регистрации в журнале регистрации уведомлений о фактах обращения в целях склонения гражданского служащего к совершению коррупционных правонарушений (далее - журнал):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в тот же день, если оно поступило по почте либо представлено курьером;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незамедлительно, в присутствии составителя уведомления, если уведомление представлено им лично.</w:t>
      </w:r>
    </w:p>
    <w:p w:rsidR="00450552" w:rsidRDefault="00450552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12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23.11.2022 N 207-к)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 xml:space="preserve">6. Журнал должен быть прошит, пронумерован, а также заверен оттиском печати Отдела. </w:t>
      </w:r>
      <w:hyperlink w:anchor="P172">
        <w:r>
          <w:rPr>
            <w:color w:val="0000FF"/>
          </w:rPr>
          <w:t>Журнал</w:t>
        </w:r>
      </w:hyperlink>
      <w:r>
        <w:t xml:space="preserve"> ведется по форме согласно приложению N 2 к настоящему Положению.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Ведение журнала в Отделе возлагается на уполномоченное лицо.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7. Уполномоченное лицо, принявшее уведомление, помимо его регистрации в журнале обязано выдать составителю уведомления под роспись талон-уведомление с указанием данных о лице, принявшем уведомление, дате и времени его принятия.</w:t>
      </w:r>
    </w:p>
    <w:p w:rsidR="00450552" w:rsidRDefault="00450552">
      <w:pPr>
        <w:pStyle w:val="ConsPlusNormal"/>
        <w:spacing w:before="220"/>
        <w:ind w:firstLine="540"/>
        <w:jc w:val="both"/>
      </w:pPr>
      <w:hyperlink w:anchor="P218">
        <w:r>
          <w:rPr>
            <w:color w:val="0000FF"/>
          </w:rPr>
          <w:t>Талон-уведомление</w:t>
        </w:r>
      </w:hyperlink>
      <w:r>
        <w:t xml:space="preserve"> состоит из двух частей: корешка талона-уведомления и талона-уведомления (приложение N 3 к настоящему Положению).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После заполнения корешок талона-уведомления остается у уполномоченного лица, а талон-уведомление вручается составителю уведомления.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уведомление поступило по почте, талон-уведомление направляется составителю уведомления по почте заказным письмом с уведомлением о вручении.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Отказ в регистрации уведомления, а также невыдача талона-уведомления не допускаются.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Конфиденциальность полученных сведений обеспечивается Отделом.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8. В течение одного рабочего дня после регистрации уведомления Отдел доводит информацию о поступлении уведомления до представителя нанимателя и направляет копию уведомления в управление по взаимодействию с правоохранительными органами и противодействию коррупции Правительства области.</w:t>
      </w:r>
    </w:p>
    <w:p w:rsidR="00450552" w:rsidRDefault="004505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8 в ред. </w:t>
      </w:r>
      <w:hyperlink r:id="rId13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23.11.2022 N 207-к)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9. Отделом осуществляется проверка сведений, содержащихся в уведомлении (далее - проверка).</w:t>
      </w:r>
    </w:p>
    <w:p w:rsidR="00450552" w:rsidRDefault="004505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9 в ред. </w:t>
      </w:r>
      <w:hyperlink r:id="rId14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23.11.2022 N 207-к)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10. Проверка осуществляется путем: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проведения бесед с составителем уведомления, другими лицами, имеющими отношение к фактам, содержащимся в уведомлении;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lastRenderedPageBreak/>
        <w:t>получения от указанных лиц (с их согласия) письменных пояснений по сведениям, изложенным в уведомлении;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анализа прилагаемых к уведомлению материалов, подтверждающих обстоятельства обращения в целях склонения гражданского служащего к совершению коррупционных правонарушений (при наличии);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анализа положений должностного регламента составителя уведомления, при необходимости должностных регламентов государственных гражданских служащих области, имеющих отношение к фактам, содержащимся в уведомлении.</w:t>
      </w:r>
    </w:p>
    <w:p w:rsidR="00450552" w:rsidRDefault="00450552">
      <w:pPr>
        <w:pStyle w:val="ConsPlusNormal"/>
        <w:jc w:val="both"/>
      </w:pPr>
      <w:r>
        <w:t xml:space="preserve">(п. 10 в ред. </w:t>
      </w:r>
      <w:hyperlink r:id="rId15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23.11.2022 N 207-к)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11. Проверка должна быть завершена не позднее чем через пять рабочих дней со дня регистрации уведомления.</w:t>
      </w:r>
    </w:p>
    <w:p w:rsidR="00450552" w:rsidRDefault="00450552">
      <w:pPr>
        <w:pStyle w:val="ConsPlusNormal"/>
        <w:jc w:val="both"/>
      </w:pPr>
      <w:r>
        <w:t xml:space="preserve">(п. 11 в ред. </w:t>
      </w:r>
      <w:hyperlink r:id="rId16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23.11.2022 N 207-к)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12. Результаты проверки, проведенной Отделом, оформляются в виде заключения с приложением материалов проверки и докладываются представителю нанимателя.</w:t>
      </w:r>
    </w:p>
    <w:p w:rsidR="00450552" w:rsidRDefault="004505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12 в ред. </w:t>
      </w:r>
      <w:hyperlink r:id="rId17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23.11.2022 N 207-к)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13. Представитель нанимателя с учетом заключения по результатам проверки в течение двух рабочих дней принимает решение о направлении копии уведомления и материалов проверки в органы прокуратуры Российской Федерации, внутренних дел Российской Федерации, Федеральной службы безопасности Российской Федерации.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По решению представителя нанимателя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450552" w:rsidRDefault="004505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13 в ред. </w:t>
      </w:r>
      <w:hyperlink r:id="rId18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23.11.2022 N 207-к)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14. Разглашение сведений, содержащихся в уведомлении, иных материалов, имеющих отношение к фактам, содержащимся в уведомлении, влечет за собой ответственность, предусмотренную законодательством Российской Федерации.</w:t>
      </w:r>
    </w:p>
    <w:p w:rsidR="00450552" w:rsidRDefault="004505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14 в ред. </w:t>
      </w:r>
      <w:hyperlink r:id="rId19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23.11.2022 N 207-к)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>15. Гражданский служащий, которому стало известно о факте обращения к иным государственным гражданским служащим области в связи с исполнением служебных обязанностей каких-либо лиц в целях склонения их к совершению коррупционных правонарушений, вправе уведомлять об этом представителя нанимателя в порядке, аналогичном порядку, определенному настоящим Положением.</w:t>
      </w:r>
    </w:p>
    <w:p w:rsidR="00450552" w:rsidRDefault="00450552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15 в ред. </w:t>
      </w:r>
      <w:hyperlink r:id="rId20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23.11.2022 N 207-к)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 xml:space="preserve">16. </w:t>
      </w:r>
      <w:proofErr w:type="gramStart"/>
      <w:r>
        <w:t>Представителем нанимателя принимаются меры по защите гражданского служащего, уведомившего представителя нанимателя,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гражданским служащим области (должностным лицам) в связи с исполнением служебных обязанностей каких-либо физических (юридических) лиц в целях склонения к совершению коррупционных правонарушений, в части обеспечения гражданскому</w:t>
      </w:r>
      <w:proofErr w:type="gramEnd"/>
      <w:r>
        <w:t xml:space="preserve"> служащему гарантий, предотвращающих его неправомерное </w:t>
      </w:r>
      <w:r>
        <w:lastRenderedPageBreak/>
        <w:t>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гражданским служащим уведомления.</w:t>
      </w:r>
    </w:p>
    <w:p w:rsidR="00450552" w:rsidRDefault="00450552">
      <w:pPr>
        <w:pStyle w:val="ConsPlusNormal"/>
        <w:jc w:val="both"/>
      </w:pPr>
      <w:r>
        <w:t xml:space="preserve">(п. 16 в ред. </w:t>
      </w:r>
      <w:hyperlink r:id="rId21">
        <w:r>
          <w:rPr>
            <w:color w:val="0000FF"/>
          </w:rPr>
          <w:t>приказа</w:t>
        </w:r>
      </w:hyperlink>
      <w:r>
        <w:t xml:space="preserve"> министерства природных ресурсов и экологии Саратовской области от 23.11.2022 N 207-к)</w:t>
      </w:r>
    </w:p>
    <w:p w:rsidR="00450552" w:rsidRDefault="00450552">
      <w:pPr>
        <w:pStyle w:val="ConsPlusNormal"/>
        <w:spacing w:before="220"/>
        <w:ind w:firstLine="540"/>
        <w:jc w:val="both"/>
      </w:pPr>
      <w:r>
        <w:t xml:space="preserve">17 - 22. Утратили силу. - </w:t>
      </w:r>
      <w:hyperlink r:id="rId22">
        <w:r>
          <w:rPr>
            <w:color w:val="0000FF"/>
          </w:rPr>
          <w:t>Приказ</w:t>
        </w:r>
      </w:hyperlink>
      <w:r>
        <w:t xml:space="preserve"> министерства природных ресурсов и экологии Саратовской области от 23.11.2022 N 207-к.</w:t>
      </w: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right"/>
        <w:outlineLvl w:val="1"/>
      </w:pPr>
      <w:r>
        <w:t>Приложение N 1</w:t>
      </w:r>
    </w:p>
    <w:p w:rsidR="00450552" w:rsidRDefault="00450552">
      <w:pPr>
        <w:pStyle w:val="ConsPlusNormal"/>
        <w:jc w:val="right"/>
      </w:pPr>
      <w:r>
        <w:t>к Положению</w:t>
      </w:r>
    </w:p>
    <w:p w:rsidR="00450552" w:rsidRDefault="00450552">
      <w:pPr>
        <w:pStyle w:val="ConsPlusNormal"/>
        <w:jc w:val="right"/>
      </w:pPr>
      <w:r>
        <w:t>о порядке уведомления представителя нанимателя о фактах</w:t>
      </w:r>
    </w:p>
    <w:p w:rsidR="00450552" w:rsidRDefault="00450552">
      <w:pPr>
        <w:pStyle w:val="ConsPlusNormal"/>
        <w:jc w:val="right"/>
      </w:pPr>
      <w:r>
        <w:t>обращения в целях склонения государственного гражданского</w:t>
      </w:r>
    </w:p>
    <w:p w:rsidR="00450552" w:rsidRDefault="00450552">
      <w:pPr>
        <w:pStyle w:val="ConsPlusNormal"/>
        <w:jc w:val="right"/>
      </w:pPr>
      <w:r>
        <w:t xml:space="preserve">служащего Саратовской области к совершению </w:t>
      </w:r>
      <w:proofErr w:type="gramStart"/>
      <w:r>
        <w:t>коррупционных</w:t>
      </w:r>
      <w:proofErr w:type="gramEnd"/>
    </w:p>
    <w:p w:rsidR="00450552" w:rsidRDefault="00450552">
      <w:pPr>
        <w:pStyle w:val="ConsPlusNormal"/>
        <w:jc w:val="right"/>
      </w:pPr>
      <w:r>
        <w:t>правонарушений, организации проверки этих сведений</w:t>
      </w:r>
    </w:p>
    <w:p w:rsidR="00450552" w:rsidRDefault="00450552">
      <w:pPr>
        <w:pStyle w:val="ConsPlusNormal"/>
        <w:jc w:val="right"/>
      </w:pPr>
      <w:r>
        <w:t>и регистрации уведомлений</w:t>
      </w: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50552" w:rsidRDefault="00450552">
      <w:pPr>
        <w:pStyle w:val="ConsPlusNonformat"/>
        <w:jc w:val="both"/>
      </w:pPr>
      <w:r>
        <w:t xml:space="preserve">                              (Ф.И.О., должность, представителя нанимателя)</w:t>
      </w:r>
    </w:p>
    <w:p w:rsidR="00450552" w:rsidRDefault="0045055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50552" w:rsidRDefault="00450552">
      <w:pPr>
        <w:pStyle w:val="ConsPlusNonformat"/>
        <w:jc w:val="both"/>
      </w:pPr>
      <w:r>
        <w:t xml:space="preserve">                              _____________________________________________</w:t>
      </w:r>
    </w:p>
    <w:p w:rsidR="00450552" w:rsidRDefault="00450552">
      <w:pPr>
        <w:pStyle w:val="ConsPlusNonformat"/>
        <w:jc w:val="both"/>
      </w:pPr>
      <w:r>
        <w:t xml:space="preserve">                                  </w:t>
      </w:r>
      <w:proofErr w:type="gramStart"/>
      <w:r>
        <w:t>(Ф.И.О., должность, место жительства,</w:t>
      </w:r>
      <w:proofErr w:type="gramEnd"/>
    </w:p>
    <w:p w:rsidR="00450552" w:rsidRDefault="00450552">
      <w:pPr>
        <w:pStyle w:val="ConsPlusNonformat"/>
        <w:jc w:val="both"/>
      </w:pPr>
      <w:r>
        <w:t xml:space="preserve">                                  телефон </w:t>
      </w:r>
      <w:proofErr w:type="gramStart"/>
      <w:r>
        <w:t>государственного</w:t>
      </w:r>
      <w:proofErr w:type="gramEnd"/>
      <w:r>
        <w:t xml:space="preserve"> гражданского</w:t>
      </w:r>
    </w:p>
    <w:p w:rsidR="00450552" w:rsidRDefault="00450552">
      <w:pPr>
        <w:pStyle w:val="ConsPlusNonformat"/>
        <w:jc w:val="both"/>
      </w:pPr>
      <w:r>
        <w:t xml:space="preserve">                                     служащего Саратовской области,</w:t>
      </w:r>
    </w:p>
    <w:p w:rsidR="00450552" w:rsidRDefault="00450552">
      <w:pPr>
        <w:pStyle w:val="ConsPlusNonformat"/>
        <w:jc w:val="both"/>
      </w:pPr>
      <w:r>
        <w:t xml:space="preserve">                                       </w:t>
      </w:r>
      <w:proofErr w:type="gramStart"/>
      <w:r>
        <w:t>направившего</w:t>
      </w:r>
      <w:proofErr w:type="gramEnd"/>
      <w:r>
        <w:t xml:space="preserve"> уведомление)</w:t>
      </w:r>
    </w:p>
    <w:p w:rsidR="00450552" w:rsidRDefault="00450552">
      <w:pPr>
        <w:pStyle w:val="ConsPlusNonformat"/>
        <w:jc w:val="both"/>
      </w:pPr>
    </w:p>
    <w:p w:rsidR="00450552" w:rsidRDefault="00450552">
      <w:pPr>
        <w:pStyle w:val="ConsPlusNonformat"/>
        <w:jc w:val="both"/>
      </w:pPr>
      <w:bookmarkStart w:id="1" w:name="P116"/>
      <w:bookmarkEnd w:id="1"/>
      <w:r>
        <w:t xml:space="preserve">                                Уведомление</w:t>
      </w:r>
    </w:p>
    <w:p w:rsidR="00450552" w:rsidRDefault="00450552">
      <w:pPr>
        <w:pStyle w:val="ConsPlusNonformat"/>
        <w:jc w:val="both"/>
      </w:pPr>
      <w:r>
        <w:t xml:space="preserve">                представителя нанимателя о фактах обращения</w:t>
      </w:r>
    </w:p>
    <w:p w:rsidR="00450552" w:rsidRDefault="00450552">
      <w:pPr>
        <w:pStyle w:val="ConsPlusNonformat"/>
        <w:jc w:val="both"/>
      </w:pPr>
      <w:r>
        <w:t xml:space="preserve">         в целях склонения государственного гражданского служащего</w:t>
      </w:r>
    </w:p>
    <w:p w:rsidR="00450552" w:rsidRDefault="00450552">
      <w:pPr>
        <w:pStyle w:val="ConsPlusNonformat"/>
        <w:jc w:val="both"/>
      </w:pPr>
      <w:r>
        <w:t xml:space="preserve">       Саратовской области к совершению коррупционных правонарушений</w:t>
      </w:r>
    </w:p>
    <w:p w:rsidR="00450552" w:rsidRDefault="00450552">
      <w:pPr>
        <w:pStyle w:val="ConsPlusNonformat"/>
        <w:jc w:val="both"/>
      </w:pPr>
    </w:p>
    <w:p w:rsidR="00450552" w:rsidRDefault="00450552">
      <w:pPr>
        <w:pStyle w:val="ConsPlusNonformat"/>
        <w:jc w:val="both"/>
      </w:pPr>
      <w:r>
        <w:t xml:space="preserve">    Сообщаю, что:</w:t>
      </w:r>
    </w:p>
    <w:p w:rsidR="00450552" w:rsidRDefault="00450552">
      <w:pPr>
        <w:pStyle w:val="ConsPlusNonformat"/>
        <w:jc w:val="both"/>
      </w:pPr>
      <w:r>
        <w:t>1. 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 xml:space="preserve">   </w:t>
      </w:r>
      <w:proofErr w:type="gramStart"/>
      <w:r>
        <w:t>(описание обстоятельств, при которых стало известно о случаях обращения</w:t>
      </w:r>
      <w:proofErr w:type="gramEnd"/>
    </w:p>
    <w:p w:rsidR="00450552" w:rsidRDefault="00450552">
      <w:pPr>
        <w:pStyle w:val="ConsPlusNonformat"/>
        <w:jc w:val="both"/>
      </w:pPr>
      <w:r>
        <w:t xml:space="preserve">                            к государственному</w:t>
      </w:r>
    </w:p>
    <w:p w:rsidR="00450552" w:rsidRDefault="00450552">
      <w:pPr>
        <w:pStyle w:val="ConsPlusNonformat"/>
        <w:jc w:val="both"/>
      </w:pPr>
      <w:r>
        <w:t>___________________________________________________________________________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 xml:space="preserve">   гражданскому служащему Саратовской области в связи с исполнением им</w:t>
      </w:r>
    </w:p>
    <w:p w:rsidR="00450552" w:rsidRDefault="00450552">
      <w:pPr>
        <w:pStyle w:val="ConsPlusNonformat"/>
        <w:jc w:val="both"/>
      </w:pPr>
      <w:r>
        <w:t xml:space="preserve">                          служебных обязанностей</w:t>
      </w:r>
    </w:p>
    <w:p w:rsidR="00450552" w:rsidRDefault="00450552">
      <w:pPr>
        <w:pStyle w:val="ConsPlusNonformat"/>
        <w:jc w:val="both"/>
      </w:pPr>
      <w:r>
        <w:t>___________________________________________________________________________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 xml:space="preserve">     каких-либо лиц в целях склонения его к совершению коррупционных</w:t>
      </w:r>
    </w:p>
    <w:p w:rsidR="00450552" w:rsidRDefault="00450552">
      <w:pPr>
        <w:pStyle w:val="ConsPlusNonformat"/>
        <w:jc w:val="both"/>
      </w:pPr>
      <w:r>
        <w:t xml:space="preserve">                              правонарушений</w:t>
      </w:r>
    </w:p>
    <w:p w:rsidR="00450552" w:rsidRDefault="00450552">
      <w:pPr>
        <w:pStyle w:val="ConsPlusNonformat"/>
        <w:jc w:val="both"/>
      </w:pPr>
      <w:r>
        <w:t>___________________________________________________________________________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 xml:space="preserve">                   (дата, место, время, другие условия)</w:t>
      </w:r>
    </w:p>
    <w:p w:rsidR="00450552" w:rsidRDefault="00450552">
      <w:pPr>
        <w:pStyle w:val="ConsPlusNonformat"/>
        <w:jc w:val="both"/>
      </w:pPr>
      <w:r>
        <w:t>___________________________________________________________________________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>___________________________________________________________________________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>2. 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 xml:space="preserve">      </w:t>
      </w:r>
      <w:proofErr w:type="gramStart"/>
      <w:r>
        <w:t>(подробные сведения о коррупционных правонарушениях, которые должен</w:t>
      </w:r>
      <w:proofErr w:type="gramEnd"/>
    </w:p>
    <w:p w:rsidR="00450552" w:rsidRDefault="00450552">
      <w:pPr>
        <w:pStyle w:val="ConsPlusNonformat"/>
        <w:jc w:val="both"/>
      </w:pPr>
      <w:r>
        <w:t xml:space="preserve">                             был бы совершить</w:t>
      </w:r>
    </w:p>
    <w:p w:rsidR="00450552" w:rsidRDefault="00450552">
      <w:pPr>
        <w:pStyle w:val="ConsPlusNonformat"/>
        <w:jc w:val="both"/>
      </w:pPr>
      <w:r>
        <w:t>___________________________________________________________________________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 xml:space="preserve">    государственный гражданский служащий Саратовской области по просьбе</w:t>
      </w:r>
    </w:p>
    <w:p w:rsidR="00450552" w:rsidRDefault="00450552">
      <w:pPr>
        <w:pStyle w:val="ConsPlusNonformat"/>
        <w:jc w:val="both"/>
      </w:pPr>
      <w:r>
        <w:t xml:space="preserve">                             обратившихся лиц)</w:t>
      </w:r>
    </w:p>
    <w:p w:rsidR="00450552" w:rsidRDefault="00450552">
      <w:pPr>
        <w:pStyle w:val="ConsPlusNonformat"/>
        <w:jc w:val="both"/>
      </w:pPr>
      <w:r>
        <w:t>___________________________________________________________________________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>___________________________________________________________________________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>___________________________________________________________________________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>3. 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>(все известные сведения о лице, склоняющем к коррупционному правонарушению)</w:t>
      </w:r>
    </w:p>
    <w:p w:rsidR="00450552" w:rsidRDefault="00450552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>___________________________________________________________________________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>___________________________________________________________________________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>4. ________________________________________________________________________</w:t>
      </w:r>
    </w:p>
    <w:p w:rsidR="00450552" w:rsidRDefault="00450552">
      <w:pPr>
        <w:pStyle w:val="ConsPlusNonformat"/>
        <w:jc w:val="both"/>
      </w:pPr>
      <w:proofErr w:type="gramStart"/>
      <w:r>
        <w:t>(способ и обстоятельства склонения к коррупционному правонарушению (подкуп,</w:t>
      </w:r>
      <w:proofErr w:type="gramEnd"/>
    </w:p>
    <w:p w:rsidR="00450552" w:rsidRDefault="00450552">
      <w:pPr>
        <w:pStyle w:val="ConsPlusNonformat"/>
        <w:jc w:val="both"/>
      </w:pPr>
      <w:r>
        <w:t xml:space="preserve">                          угроза, обман и т.д.),</w:t>
      </w:r>
    </w:p>
    <w:p w:rsidR="00450552" w:rsidRDefault="00450552">
      <w:pPr>
        <w:pStyle w:val="ConsPlusNonformat"/>
        <w:jc w:val="both"/>
      </w:pPr>
      <w:r>
        <w:t>___________________________________________________________________________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 xml:space="preserve">     а также информация об отказе (согласии) принять предложение лица</w:t>
      </w:r>
    </w:p>
    <w:p w:rsidR="00450552" w:rsidRDefault="00450552">
      <w:pPr>
        <w:pStyle w:val="ConsPlusNonformat"/>
        <w:jc w:val="both"/>
      </w:pPr>
      <w:r>
        <w:t>___________________________________________________________________________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 xml:space="preserve">                о совершении коррупционного правонарушения)</w:t>
      </w:r>
    </w:p>
    <w:p w:rsidR="00450552" w:rsidRDefault="00450552">
      <w:pPr>
        <w:pStyle w:val="ConsPlusNonformat"/>
        <w:jc w:val="both"/>
      </w:pPr>
    </w:p>
    <w:p w:rsidR="00450552" w:rsidRDefault="00450552">
      <w:pPr>
        <w:pStyle w:val="ConsPlusNonformat"/>
        <w:jc w:val="both"/>
      </w:pPr>
      <w:r>
        <w:t xml:space="preserve">                                       ____________________________________</w:t>
      </w:r>
    </w:p>
    <w:p w:rsidR="00450552" w:rsidRDefault="00450552">
      <w:pPr>
        <w:pStyle w:val="ConsPlusNonformat"/>
        <w:jc w:val="both"/>
      </w:pPr>
      <w:r>
        <w:t xml:space="preserve">                                        (дата, подпись, инициалы и фамилия)</w:t>
      </w: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right"/>
        <w:outlineLvl w:val="1"/>
      </w:pPr>
      <w:r>
        <w:t>Приложение N 2</w:t>
      </w:r>
    </w:p>
    <w:p w:rsidR="00450552" w:rsidRDefault="00450552">
      <w:pPr>
        <w:pStyle w:val="ConsPlusNormal"/>
        <w:jc w:val="right"/>
      </w:pPr>
      <w:r>
        <w:t>к Положению</w:t>
      </w:r>
    </w:p>
    <w:p w:rsidR="00450552" w:rsidRDefault="00450552">
      <w:pPr>
        <w:pStyle w:val="ConsPlusNormal"/>
        <w:jc w:val="right"/>
      </w:pPr>
      <w:r>
        <w:t>о порядке уведомления представителя нанимателя о фактах</w:t>
      </w:r>
    </w:p>
    <w:p w:rsidR="00450552" w:rsidRDefault="00450552">
      <w:pPr>
        <w:pStyle w:val="ConsPlusNormal"/>
        <w:jc w:val="right"/>
      </w:pPr>
      <w:r>
        <w:t>обращения в целях склонения государственного гражданского</w:t>
      </w:r>
    </w:p>
    <w:p w:rsidR="00450552" w:rsidRDefault="00450552">
      <w:pPr>
        <w:pStyle w:val="ConsPlusNormal"/>
        <w:jc w:val="right"/>
      </w:pPr>
      <w:r>
        <w:t xml:space="preserve">служащего Саратовской области к совершению </w:t>
      </w:r>
      <w:proofErr w:type="gramStart"/>
      <w:r>
        <w:t>коррупционных</w:t>
      </w:r>
      <w:proofErr w:type="gramEnd"/>
    </w:p>
    <w:p w:rsidR="00450552" w:rsidRDefault="00450552">
      <w:pPr>
        <w:pStyle w:val="ConsPlusNormal"/>
        <w:jc w:val="right"/>
      </w:pPr>
      <w:r>
        <w:t>правонарушений, организации проверки этих сведений</w:t>
      </w:r>
    </w:p>
    <w:p w:rsidR="00450552" w:rsidRDefault="00450552">
      <w:pPr>
        <w:pStyle w:val="ConsPlusNormal"/>
        <w:jc w:val="right"/>
      </w:pPr>
      <w:r>
        <w:t>и регистрации уведомлений</w:t>
      </w: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nformat"/>
        <w:jc w:val="both"/>
      </w:pPr>
      <w:bookmarkStart w:id="2" w:name="P172"/>
      <w:bookmarkEnd w:id="2"/>
      <w:r>
        <w:t xml:space="preserve">                                  Журнал</w:t>
      </w:r>
    </w:p>
    <w:p w:rsidR="00450552" w:rsidRDefault="00450552">
      <w:pPr>
        <w:pStyle w:val="ConsPlusNonformat"/>
        <w:jc w:val="both"/>
      </w:pPr>
      <w:r>
        <w:t xml:space="preserve">       регистрации уведомлений о фактах обращения в целях склонения</w:t>
      </w:r>
    </w:p>
    <w:p w:rsidR="00450552" w:rsidRDefault="00450552">
      <w:pPr>
        <w:pStyle w:val="ConsPlusNonformat"/>
        <w:jc w:val="both"/>
      </w:pPr>
      <w:r>
        <w:t xml:space="preserve">        государственного гражданского служащего Саратовской области</w:t>
      </w:r>
    </w:p>
    <w:p w:rsidR="00450552" w:rsidRDefault="00450552">
      <w:pPr>
        <w:pStyle w:val="ConsPlusNonformat"/>
        <w:jc w:val="both"/>
      </w:pPr>
      <w:r>
        <w:t xml:space="preserve">                 к совершению коррупционных правонарушений</w:t>
      </w:r>
    </w:p>
    <w:p w:rsidR="00450552" w:rsidRDefault="00450552">
      <w:pPr>
        <w:pStyle w:val="ConsPlusNonformat"/>
        <w:jc w:val="both"/>
      </w:pPr>
      <w:r>
        <w:t>___________________________________________________________________________</w:t>
      </w:r>
    </w:p>
    <w:p w:rsidR="00450552" w:rsidRDefault="00450552">
      <w:pPr>
        <w:pStyle w:val="ConsPlusNonformat"/>
        <w:jc w:val="both"/>
      </w:pPr>
      <w:r>
        <w:t xml:space="preserve">      (наименование органа исполнительной власти Саратовской области)</w:t>
      </w:r>
    </w:p>
    <w:p w:rsidR="00450552" w:rsidRDefault="00450552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67"/>
        <w:gridCol w:w="1531"/>
        <w:gridCol w:w="1020"/>
        <w:gridCol w:w="1757"/>
        <w:gridCol w:w="850"/>
        <w:gridCol w:w="964"/>
        <w:gridCol w:w="1134"/>
        <w:gridCol w:w="1247"/>
      </w:tblGrid>
      <w:tr w:rsidR="00450552">
        <w:tc>
          <w:tcPr>
            <w:tcW w:w="567" w:type="dxa"/>
            <w:vMerge w:val="restart"/>
          </w:tcPr>
          <w:p w:rsidR="00450552" w:rsidRDefault="0045055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1531" w:type="dxa"/>
            <w:vMerge w:val="restart"/>
          </w:tcPr>
          <w:p w:rsidR="00450552" w:rsidRDefault="00450552">
            <w:pPr>
              <w:pStyle w:val="ConsPlusNormal"/>
              <w:jc w:val="center"/>
            </w:pPr>
            <w:r>
              <w:t>Номер, дата уведомления (указывается номер и дата талона-уведомления)</w:t>
            </w:r>
          </w:p>
        </w:tc>
        <w:tc>
          <w:tcPr>
            <w:tcW w:w="4591" w:type="dxa"/>
            <w:gridSpan w:val="4"/>
          </w:tcPr>
          <w:p w:rsidR="00450552" w:rsidRDefault="00450552">
            <w:pPr>
              <w:pStyle w:val="ConsPlusNormal"/>
              <w:jc w:val="center"/>
            </w:pPr>
            <w:r>
              <w:t>Сведения о государственном гражданском служащем Саратовской области, направившем уведомление</w:t>
            </w:r>
          </w:p>
        </w:tc>
        <w:tc>
          <w:tcPr>
            <w:tcW w:w="1134" w:type="dxa"/>
            <w:vMerge w:val="restart"/>
          </w:tcPr>
          <w:p w:rsidR="00450552" w:rsidRDefault="00450552">
            <w:pPr>
              <w:pStyle w:val="ConsPlusNormal"/>
              <w:jc w:val="center"/>
            </w:pPr>
            <w:r>
              <w:t>Краткое содержание уведомления</w:t>
            </w:r>
          </w:p>
        </w:tc>
        <w:tc>
          <w:tcPr>
            <w:tcW w:w="1247" w:type="dxa"/>
            <w:vMerge w:val="restart"/>
          </w:tcPr>
          <w:p w:rsidR="00450552" w:rsidRDefault="00450552">
            <w:pPr>
              <w:pStyle w:val="ConsPlusNormal"/>
              <w:jc w:val="center"/>
            </w:pPr>
            <w:r>
              <w:t>Ф.И.О. лица, принявшего уведомление</w:t>
            </w:r>
          </w:p>
        </w:tc>
      </w:tr>
      <w:tr w:rsidR="00450552">
        <w:tc>
          <w:tcPr>
            <w:tcW w:w="567" w:type="dxa"/>
            <w:vMerge/>
          </w:tcPr>
          <w:p w:rsidR="00450552" w:rsidRDefault="00450552">
            <w:pPr>
              <w:pStyle w:val="ConsPlusNormal"/>
            </w:pPr>
          </w:p>
        </w:tc>
        <w:tc>
          <w:tcPr>
            <w:tcW w:w="1531" w:type="dxa"/>
            <w:vMerge/>
          </w:tcPr>
          <w:p w:rsidR="00450552" w:rsidRDefault="00450552">
            <w:pPr>
              <w:pStyle w:val="ConsPlusNormal"/>
            </w:pPr>
          </w:p>
        </w:tc>
        <w:tc>
          <w:tcPr>
            <w:tcW w:w="1020" w:type="dxa"/>
          </w:tcPr>
          <w:p w:rsidR="00450552" w:rsidRDefault="00450552">
            <w:pPr>
              <w:pStyle w:val="ConsPlusNormal"/>
              <w:jc w:val="center"/>
            </w:pPr>
            <w:r>
              <w:t>Ф.И.О.</w:t>
            </w:r>
          </w:p>
        </w:tc>
        <w:tc>
          <w:tcPr>
            <w:tcW w:w="1757" w:type="dxa"/>
          </w:tcPr>
          <w:p w:rsidR="00450552" w:rsidRDefault="00450552">
            <w:pPr>
              <w:pStyle w:val="ConsPlusNormal"/>
              <w:jc w:val="center"/>
            </w:pPr>
            <w:r>
              <w:t>документ, удостоверяющий личность, - паспорт гражданина Российской Федерации; служебное удостоверение</w:t>
            </w:r>
          </w:p>
        </w:tc>
        <w:tc>
          <w:tcPr>
            <w:tcW w:w="850" w:type="dxa"/>
          </w:tcPr>
          <w:p w:rsidR="00450552" w:rsidRDefault="00450552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964" w:type="dxa"/>
          </w:tcPr>
          <w:p w:rsidR="00450552" w:rsidRDefault="00450552">
            <w:pPr>
              <w:pStyle w:val="ConsPlusNormal"/>
              <w:jc w:val="center"/>
            </w:pPr>
            <w:r>
              <w:t>номер телефона</w:t>
            </w:r>
          </w:p>
        </w:tc>
        <w:tc>
          <w:tcPr>
            <w:tcW w:w="1134" w:type="dxa"/>
            <w:vMerge/>
          </w:tcPr>
          <w:p w:rsidR="00450552" w:rsidRDefault="00450552">
            <w:pPr>
              <w:pStyle w:val="ConsPlusNormal"/>
            </w:pPr>
          </w:p>
        </w:tc>
        <w:tc>
          <w:tcPr>
            <w:tcW w:w="1247" w:type="dxa"/>
            <w:vMerge/>
          </w:tcPr>
          <w:p w:rsidR="00450552" w:rsidRDefault="00450552">
            <w:pPr>
              <w:pStyle w:val="ConsPlusNormal"/>
            </w:pPr>
          </w:p>
        </w:tc>
      </w:tr>
      <w:tr w:rsidR="00450552">
        <w:tc>
          <w:tcPr>
            <w:tcW w:w="567" w:type="dxa"/>
          </w:tcPr>
          <w:p w:rsidR="00450552" w:rsidRDefault="00450552">
            <w:pPr>
              <w:pStyle w:val="ConsPlusNormal"/>
            </w:pPr>
          </w:p>
        </w:tc>
        <w:tc>
          <w:tcPr>
            <w:tcW w:w="1531" w:type="dxa"/>
          </w:tcPr>
          <w:p w:rsidR="00450552" w:rsidRDefault="00450552">
            <w:pPr>
              <w:pStyle w:val="ConsPlusNormal"/>
            </w:pPr>
          </w:p>
        </w:tc>
        <w:tc>
          <w:tcPr>
            <w:tcW w:w="1020" w:type="dxa"/>
          </w:tcPr>
          <w:p w:rsidR="00450552" w:rsidRDefault="00450552">
            <w:pPr>
              <w:pStyle w:val="ConsPlusNormal"/>
            </w:pPr>
          </w:p>
        </w:tc>
        <w:tc>
          <w:tcPr>
            <w:tcW w:w="1757" w:type="dxa"/>
          </w:tcPr>
          <w:p w:rsidR="00450552" w:rsidRDefault="00450552">
            <w:pPr>
              <w:pStyle w:val="ConsPlusNormal"/>
            </w:pPr>
          </w:p>
        </w:tc>
        <w:tc>
          <w:tcPr>
            <w:tcW w:w="850" w:type="dxa"/>
          </w:tcPr>
          <w:p w:rsidR="00450552" w:rsidRDefault="00450552">
            <w:pPr>
              <w:pStyle w:val="ConsPlusNormal"/>
            </w:pPr>
          </w:p>
        </w:tc>
        <w:tc>
          <w:tcPr>
            <w:tcW w:w="964" w:type="dxa"/>
          </w:tcPr>
          <w:p w:rsidR="00450552" w:rsidRDefault="00450552">
            <w:pPr>
              <w:pStyle w:val="ConsPlusNormal"/>
            </w:pPr>
          </w:p>
        </w:tc>
        <w:tc>
          <w:tcPr>
            <w:tcW w:w="1134" w:type="dxa"/>
          </w:tcPr>
          <w:p w:rsidR="00450552" w:rsidRDefault="00450552">
            <w:pPr>
              <w:pStyle w:val="ConsPlusNormal"/>
            </w:pPr>
          </w:p>
        </w:tc>
        <w:tc>
          <w:tcPr>
            <w:tcW w:w="1247" w:type="dxa"/>
          </w:tcPr>
          <w:p w:rsidR="00450552" w:rsidRDefault="00450552">
            <w:pPr>
              <w:pStyle w:val="ConsPlusNormal"/>
            </w:pPr>
          </w:p>
        </w:tc>
      </w:tr>
      <w:tr w:rsidR="00450552">
        <w:tc>
          <w:tcPr>
            <w:tcW w:w="567" w:type="dxa"/>
          </w:tcPr>
          <w:p w:rsidR="00450552" w:rsidRDefault="00450552">
            <w:pPr>
              <w:pStyle w:val="ConsPlusNormal"/>
            </w:pPr>
          </w:p>
        </w:tc>
        <w:tc>
          <w:tcPr>
            <w:tcW w:w="1531" w:type="dxa"/>
          </w:tcPr>
          <w:p w:rsidR="00450552" w:rsidRDefault="00450552">
            <w:pPr>
              <w:pStyle w:val="ConsPlusNormal"/>
            </w:pPr>
          </w:p>
        </w:tc>
        <w:tc>
          <w:tcPr>
            <w:tcW w:w="1020" w:type="dxa"/>
          </w:tcPr>
          <w:p w:rsidR="00450552" w:rsidRDefault="00450552">
            <w:pPr>
              <w:pStyle w:val="ConsPlusNormal"/>
            </w:pPr>
          </w:p>
        </w:tc>
        <w:tc>
          <w:tcPr>
            <w:tcW w:w="1757" w:type="dxa"/>
          </w:tcPr>
          <w:p w:rsidR="00450552" w:rsidRDefault="00450552">
            <w:pPr>
              <w:pStyle w:val="ConsPlusNormal"/>
            </w:pPr>
          </w:p>
        </w:tc>
        <w:tc>
          <w:tcPr>
            <w:tcW w:w="850" w:type="dxa"/>
          </w:tcPr>
          <w:p w:rsidR="00450552" w:rsidRDefault="00450552">
            <w:pPr>
              <w:pStyle w:val="ConsPlusNormal"/>
            </w:pPr>
          </w:p>
        </w:tc>
        <w:tc>
          <w:tcPr>
            <w:tcW w:w="964" w:type="dxa"/>
          </w:tcPr>
          <w:p w:rsidR="00450552" w:rsidRDefault="00450552">
            <w:pPr>
              <w:pStyle w:val="ConsPlusNormal"/>
            </w:pPr>
          </w:p>
        </w:tc>
        <w:tc>
          <w:tcPr>
            <w:tcW w:w="1134" w:type="dxa"/>
          </w:tcPr>
          <w:p w:rsidR="00450552" w:rsidRDefault="00450552">
            <w:pPr>
              <w:pStyle w:val="ConsPlusNormal"/>
            </w:pPr>
          </w:p>
        </w:tc>
        <w:tc>
          <w:tcPr>
            <w:tcW w:w="1247" w:type="dxa"/>
          </w:tcPr>
          <w:p w:rsidR="00450552" w:rsidRDefault="00450552">
            <w:pPr>
              <w:pStyle w:val="ConsPlusNormal"/>
            </w:pPr>
          </w:p>
        </w:tc>
      </w:tr>
    </w:tbl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right"/>
        <w:outlineLvl w:val="1"/>
      </w:pPr>
      <w:r>
        <w:t>Приложение N 3</w:t>
      </w:r>
    </w:p>
    <w:p w:rsidR="00450552" w:rsidRDefault="00450552">
      <w:pPr>
        <w:pStyle w:val="ConsPlusNormal"/>
        <w:jc w:val="right"/>
      </w:pPr>
      <w:r>
        <w:lastRenderedPageBreak/>
        <w:t>к Положению</w:t>
      </w:r>
    </w:p>
    <w:p w:rsidR="00450552" w:rsidRDefault="00450552">
      <w:pPr>
        <w:pStyle w:val="ConsPlusNormal"/>
        <w:jc w:val="right"/>
      </w:pPr>
      <w:r>
        <w:t>о порядке уведомления представителя нанимателя о фактах</w:t>
      </w:r>
    </w:p>
    <w:p w:rsidR="00450552" w:rsidRDefault="00450552">
      <w:pPr>
        <w:pStyle w:val="ConsPlusNormal"/>
        <w:jc w:val="right"/>
      </w:pPr>
      <w:r>
        <w:t>обращения в целях склонения государственного гражданского</w:t>
      </w:r>
    </w:p>
    <w:p w:rsidR="00450552" w:rsidRDefault="00450552">
      <w:pPr>
        <w:pStyle w:val="ConsPlusNormal"/>
        <w:jc w:val="right"/>
      </w:pPr>
      <w:r>
        <w:t xml:space="preserve">служащего Саратовской области к совершению </w:t>
      </w:r>
      <w:proofErr w:type="gramStart"/>
      <w:r>
        <w:t>коррупционных</w:t>
      </w:r>
      <w:proofErr w:type="gramEnd"/>
    </w:p>
    <w:p w:rsidR="00450552" w:rsidRDefault="00450552">
      <w:pPr>
        <w:pStyle w:val="ConsPlusNormal"/>
        <w:jc w:val="right"/>
      </w:pPr>
      <w:r>
        <w:t>правонарушений, организации проверки этих сведений</w:t>
      </w:r>
    </w:p>
    <w:p w:rsidR="00450552" w:rsidRDefault="00450552">
      <w:pPr>
        <w:pStyle w:val="ConsPlusNormal"/>
        <w:jc w:val="right"/>
      </w:pPr>
      <w:r>
        <w:t>и регистрации уведомлений</w:t>
      </w: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nformat"/>
        <w:jc w:val="both"/>
      </w:pPr>
      <w:r>
        <w:t>┌─────────────────────────────────────┬───────────────────────────────────┐</w:t>
      </w:r>
    </w:p>
    <w:p w:rsidR="00450552" w:rsidRDefault="00450552">
      <w:pPr>
        <w:pStyle w:val="ConsPlusNonformat"/>
        <w:jc w:val="both"/>
      </w:pPr>
      <w:bookmarkStart w:id="3" w:name="P218"/>
      <w:bookmarkEnd w:id="3"/>
      <w:r>
        <w:t>│     Корешок талона-уведомления      │         Талон-уведомление         │</w:t>
      </w:r>
    </w:p>
    <w:p w:rsidR="00450552" w:rsidRDefault="00450552">
      <w:pPr>
        <w:pStyle w:val="ConsPlusNonformat"/>
        <w:jc w:val="both"/>
      </w:pPr>
      <w:r>
        <w:t>│                                     │                                   │</w:t>
      </w:r>
    </w:p>
    <w:p w:rsidR="00450552" w:rsidRDefault="00450552">
      <w:pPr>
        <w:pStyle w:val="ConsPlusNonformat"/>
        <w:jc w:val="both"/>
      </w:pPr>
      <w:r>
        <w:t>│        N __________________         │      N ____________________       │</w:t>
      </w:r>
    </w:p>
    <w:p w:rsidR="00450552" w:rsidRDefault="00450552">
      <w:pPr>
        <w:pStyle w:val="ConsPlusNonformat"/>
        <w:jc w:val="both"/>
      </w:pPr>
      <w:r>
        <w:t>│                                     │                                   │</w:t>
      </w:r>
    </w:p>
    <w:p w:rsidR="00450552" w:rsidRDefault="00450552">
      <w:pPr>
        <w:pStyle w:val="ConsPlusNonformat"/>
        <w:jc w:val="both"/>
      </w:pPr>
      <w:r>
        <w:t xml:space="preserve">│Уведомление принято </w:t>
      </w:r>
      <w:proofErr w:type="gramStart"/>
      <w:r>
        <w:t>от</w:t>
      </w:r>
      <w:proofErr w:type="gramEnd"/>
      <w:r>
        <w:t xml:space="preserve"> ______________│Уведомление принято от ____________│</w:t>
      </w:r>
    </w:p>
    <w:p w:rsidR="00450552" w:rsidRDefault="00450552">
      <w:pPr>
        <w:pStyle w:val="ConsPlusNonformat"/>
        <w:jc w:val="both"/>
      </w:pPr>
      <w:r>
        <w:t>│_____________________________________│___________________________________│</w:t>
      </w:r>
    </w:p>
    <w:p w:rsidR="00450552" w:rsidRDefault="00450552">
      <w:pPr>
        <w:pStyle w:val="ConsPlusNonformat"/>
        <w:jc w:val="both"/>
      </w:pPr>
      <w:r>
        <w:t>│_____________________________________│___________________________________│</w:t>
      </w:r>
    </w:p>
    <w:p w:rsidR="00450552" w:rsidRDefault="00450552">
      <w:pPr>
        <w:pStyle w:val="ConsPlusNonformat"/>
        <w:jc w:val="both"/>
      </w:pPr>
      <w:proofErr w:type="gramStart"/>
      <w:r>
        <w:t>│(Ф.И.О. государственного гражданского│     (Ф.И.О. государственного      │</w:t>
      </w:r>
      <w:proofErr w:type="gramEnd"/>
    </w:p>
    <w:p w:rsidR="00450552" w:rsidRDefault="00450552">
      <w:pPr>
        <w:pStyle w:val="ConsPlusNonformat"/>
        <w:jc w:val="both"/>
      </w:pPr>
      <w:r>
        <w:t>│   служащего Саратовской области)    │гражданского служащего Саратовской │</w:t>
      </w:r>
    </w:p>
    <w:p w:rsidR="00450552" w:rsidRDefault="00450552">
      <w:pPr>
        <w:pStyle w:val="ConsPlusNonformat"/>
        <w:jc w:val="both"/>
      </w:pPr>
      <w:r>
        <w:t>│                                     │             области)              │</w:t>
      </w:r>
    </w:p>
    <w:p w:rsidR="00450552" w:rsidRDefault="00450552">
      <w:pPr>
        <w:pStyle w:val="ConsPlusNonformat"/>
        <w:jc w:val="both"/>
      </w:pPr>
      <w:r>
        <w:t>│                                     │                                   │</w:t>
      </w:r>
    </w:p>
    <w:p w:rsidR="00450552" w:rsidRDefault="00450552">
      <w:pPr>
        <w:pStyle w:val="ConsPlusNonformat"/>
        <w:jc w:val="both"/>
      </w:pPr>
      <w:r>
        <w:t>│Краткое содержание уведомления ______│Краткое содержание уведомления ____│</w:t>
      </w:r>
    </w:p>
    <w:p w:rsidR="00450552" w:rsidRDefault="00450552">
      <w:pPr>
        <w:pStyle w:val="ConsPlusNonformat"/>
        <w:jc w:val="both"/>
      </w:pPr>
      <w:r>
        <w:t>│_____________________________________│___________________________________│</w:t>
      </w:r>
    </w:p>
    <w:p w:rsidR="00450552" w:rsidRDefault="00450552">
      <w:pPr>
        <w:pStyle w:val="ConsPlusNonformat"/>
        <w:jc w:val="both"/>
      </w:pPr>
      <w:r>
        <w:t>│_____________________________________│___________________________________│</w:t>
      </w:r>
    </w:p>
    <w:p w:rsidR="00450552" w:rsidRDefault="00450552">
      <w:pPr>
        <w:pStyle w:val="ConsPlusNonformat"/>
        <w:jc w:val="both"/>
      </w:pPr>
      <w:r>
        <w:t>│_____________________________________│___________________________________│</w:t>
      </w:r>
    </w:p>
    <w:p w:rsidR="00450552" w:rsidRDefault="00450552">
      <w:pPr>
        <w:pStyle w:val="ConsPlusNonformat"/>
        <w:jc w:val="both"/>
      </w:pPr>
      <w:r>
        <w:t>│                                     │                                   │</w:t>
      </w:r>
    </w:p>
    <w:p w:rsidR="00450552" w:rsidRDefault="00450552">
      <w:pPr>
        <w:pStyle w:val="ConsPlusNonformat"/>
        <w:jc w:val="both"/>
      </w:pPr>
      <w:r>
        <w:t>│                                     │Уведомление принято:               │</w:t>
      </w:r>
    </w:p>
    <w:p w:rsidR="00450552" w:rsidRDefault="00450552">
      <w:pPr>
        <w:pStyle w:val="ConsPlusNonformat"/>
        <w:jc w:val="both"/>
      </w:pPr>
      <w:r>
        <w:t>│_____________________________________│___________________________________│</w:t>
      </w:r>
    </w:p>
    <w:p w:rsidR="00450552" w:rsidRDefault="00450552">
      <w:pPr>
        <w:pStyle w:val="ConsPlusNonformat"/>
        <w:jc w:val="both"/>
      </w:pPr>
      <w:proofErr w:type="gramStart"/>
      <w:r>
        <w:t>│(подпись и должность лица, принявшего│(Ф.И.О., должность лица, принявшего│</w:t>
      </w:r>
      <w:proofErr w:type="gramEnd"/>
    </w:p>
    <w:p w:rsidR="00450552" w:rsidRDefault="00450552">
      <w:pPr>
        <w:pStyle w:val="ConsPlusNonformat"/>
        <w:jc w:val="both"/>
      </w:pPr>
      <w:proofErr w:type="gramStart"/>
      <w:r>
        <w:t>│            уведомление)             │           уведомление)            │</w:t>
      </w:r>
      <w:proofErr w:type="gramEnd"/>
    </w:p>
    <w:p w:rsidR="00450552" w:rsidRDefault="00450552">
      <w:pPr>
        <w:pStyle w:val="ConsPlusNonformat"/>
        <w:jc w:val="both"/>
      </w:pPr>
      <w:r>
        <w:t>│                                     │                                   │</w:t>
      </w:r>
    </w:p>
    <w:p w:rsidR="00450552" w:rsidRDefault="00450552">
      <w:pPr>
        <w:pStyle w:val="ConsPlusNonformat"/>
        <w:jc w:val="both"/>
      </w:pPr>
      <w:r>
        <w:t>│    "___" ___________ 20 года        │___________________________________│</w:t>
      </w:r>
    </w:p>
    <w:p w:rsidR="00450552" w:rsidRDefault="00450552">
      <w:pPr>
        <w:pStyle w:val="ConsPlusNonformat"/>
        <w:jc w:val="both"/>
      </w:pPr>
      <w:r>
        <w:t>│                                     │        (номер по журналу)         │</w:t>
      </w:r>
    </w:p>
    <w:p w:rsidR="00450552" w:rsidRDefault="00450552">
      <w:pPr>
        <w:pStyle w:val="ConsPlusNonformat"/>
        <w:jc w:val="both"/>
      </w:pPr>
      <w:r>
        <w:t>│_____________________________________│                                   │</w:t>
      </w:r>
    </w:p>
    <w:p w:rsidR="00450552" w:rsidRDefault="00450552">
      <w:pPr>
        <w:pStyle w:val="ConsPlusNonformat"/>
        <w:jc w:val="both"/>
      </w:pPr>
      <w:proofErr w:type="gramStart"/>
      <w:r>
        <w:t>│    (подпись лица, получившего       │    "___" ___________ 20 года      │</w:t>
      </w:r>
      <w:proofErr w:type="gramEnd"/>
    </w:p>
    <w:p w:rsidR="00450552" w:rsidRDefault="00450552">
      <w:pPr>
        <w:pStyle w:val="ConsPlusNonformat"/>
        <w:jc w:val="both"/>
      </w:pPr>
      <w:proofErr w:type="gramStart"/>
      <w:r>
        <w:t>│        талон-уведомление)           │                                   │</w:t>
      </w:r>
      <w:proofErr w:type="gramEnd"/>
    </w:p>
    <w:p w:rsidR="00450552" w:rsidRDefault="00450552">
      <w:pPr>
        <w:pStyle w:val="ConsPlusNonformat"/>
        <w:jc w:val="both"/>
      </w:pPr>
      <w:r>
        <w:t>│                                     │                                   │</w:t>
      </w:r>
    </w:p>
    <w:p w:rsidR="00450552" w:rsidRDefault="00450552">
      <w:pPr>
        <w:pStyle w:val="ConsPlusNonformat"/>
        <w:jc w:val="both"/>
      </w:pPr>
      <w:r>
        <w:t>│   "___" ___________ 20 года         │___________________________________│</w:t>
      </w:r>
    </w:p>
    <w:p w:rsidR="00450552" w:rsidRDefault="00450552">
      <w:pPr>
        <w:pStyle w:val="ConsPlusNonformat"/>
        <w:jc w:val="both"/>
      </w:pPr>
      <w:proofErr w:type="gramStart"/>
      <w:r>
        <w:t>│                                     │     (подпись государственного     │</w:t>
      </w:r>
      <w:proofErr w:type="gramEnd"/>
    </w:p>
    <w:p w:rsidR="00450552" w:rsidRDefault="00450552">
      <w:pPr>
        <w:pStyle w:val="ConsPlusNonformat"/>
        <w:jc w:val="both"/>
      </w:pPr>
      <w:r>
        <w:t xml:space="preserve">│                                     │гражданского служащего </w:t>
      </w:r>
      <w:proofErr w:type="gramStart"/>
      <w:r>
        <w:t>Саратовской</w:t>
      </w:r>
      <w:proofErr w:type="gramEnd"/>
      <w:r>
        <w:t xml:space="preserve"> │</w:t>
      </w:r>
    </w:p>
    <w:p w:rsidR="00450552" w:rsidRDefault="00450552">
      <w:pPr>
        <w:pStyle w:val="ConsPlusNonformat"/>
        <w:jc w:val="both"/>
      </w:pPr>
      <w:r>
        <w:t xml:space="preserve">│                                     │ области, </w:t>
      </w:r>
      <w:proofErr w:type="gramStart"/>
      <w:r>
        <w:t>принявшего</w:t>
      </w:r>
      <w:proofErr w:type="gramEnd"/>
      <w:r>
        <w:t xml:space="preserve"> уведомление)  │</w:t>
      </w:r>
    </w:p>
    <w:p w:rsidR="00450552" w:rsidRDefault="00450552">
      <w:pPr>
        <w:pStyle w:val="ConsPlusNonformat"/>
        <w:jc w:val="both"/>
      </w:pPr>
      <w:r>
        <w:t>└─────────────────────────────────────┴───────────────────────────────────┘</w:t>
      </w: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jc w:val="both"/>
      </w:pPr>
    </w:p>
    <w:p w:rsidR="00450552" w:rsidRDefault="00450552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508AA" w:rsidRDefault="003508AA"/>
    <w:sectPr w:rsidR="003508AA" w:rsidSect="00A109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450552"/>
    <w:rsid w:val="003508AA"/>
    <w:rsid w:val="00450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8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505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450552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450552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450552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E81A53D8F54FD472CD0FDDC93D0C010FA6BA72B808D6CDC3E78B1B97E8A176FD62D63AD3F746684D43B6E2132530C359CF766CC0613DDB31EBB74DVCg8L" TargetMode="External"/><Relationship Id="rId13" Type="http://schemas.openxmlformats.org/officeDocument/2006/relationships/hyperlink" Target="consultantplus://offline/ref=1EE81A53D8F54FD472CD0FDDC93D0C010FA6BA72B808DBCFC5E18B1B97E8A176FD62D63AD3F746684D43B6E21D2530C359CF766CC0613DDB31EBB74DVCg8L" TargetMode="External"/><Relationship Id="rId18" Type="http://schemas.openxmlformats.org/officeDocument/2006/relationships/hyperlink" Target="consultantplus://offline/ref=1EE81A53D8F54FD472CD0FDDC93D0C010FA6BA72B808DBCFC5E18B1B97E8A176FD62D63AD3F746684D43B6E31D2530C359CF766CC0613DDB31EBB74DVCg8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1EE81A53D8F54FD472CD0FDDC93D0C010FA6BA72B808DBCFC5E18B1B97E8A176FD62D63AD3F746684D43B6E0172530C359CF766CC0613DDB31EBB74DVCg8L" TargetMode="External"/><Relationship Id="rId7" Type="http://schemas.openxmlformats.org/officeDocument/2006/relationships/hyperlink" Target="consultantplus://offline/ref=1EE81A53D8F54FD472CD11D0DF51510903AEE27BBA0AD89C9CB18D4CC8B8A723BD22D06F90B34B604E48E2B3517B699315847B6CD67D3DD8V2gCL" TargetMode="External"/><Relationship Id="rId12" Type="http://schemas.openxmlformats.org/officeDocument/2006/relationships/hyperlink" Target="consultantplus://offline/ref=1EE81A53D8F54FD472CD0FDDC93D0C010FA6BA72B808DBCFC5E18B1B97E8A176FD62D63AD3F746684D43B6E2122530C359CF766CC0613DDB31EBB74DVCg8L" TargetMode="External"/><Relationship Id="rId17" Type="http://schemas.openxmlformats.org/officeDocument/2006/relationships/hyperlink" Target="consultantplus://offline/ref=1EE81A53D8F54FD472CD0FDDC93D0C010FA6BA72B808DBCFC5E18B1B97E8A176FD62D63AD3F746684D43B6E3122530C359CF766CC0613DDB31EBB74DVCg8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EE81A53D8F54FD472CD0FDDC93D0C010FA6BA72B808DBCFC5E18B1B97E8A176FD62D63AD3F746684D43B6E3132530C359CF766CC0613DDB31EBB74DVCg8L" TargetMode="External"/><Relationship Id="rId20" Type="http://schemas.openxmlformats.org/officeDocument/2006/relationships/hyperlink" Target="consultantplus://offline/ref=1EE81A53D8F54FD472CD0FDDC93D0C010FA6BA72B808DBCFC5E18B1B97E8A176FD62D63AD3F746684D43B6E0142530C359CF766CC0613DDB31EBB74DVCg8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1EE81A53D8F54FD472CD0FDDC93D0C010FA6BA72B808DBCFC5E18B1B97E8A176FD62D63AD3F746684D43B6E2102530C359CF766CC0613DDB31EBB74DVCg8L" TargetMode="External"/><Relationship Id="rId11" Type="http://schemas.openxmlformats.org/officeDocument/2006/relationships/hyperlink" Target="consultantplus://offline/ref=1EE81A53D8F54FD472CD0FDDC93D0C010FA6BA72B808DBCFC5E18B1B97E8A176FD62D63AD3F746684D43B6E2132530C359CF766CC0613DDB31EBB74DVCg8L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1EE81A53D8F54FD472CD0FDDC93D0C010FA6BA72B00AD4CAC7EED6119FB1AD74FA6D892DD4BE4A694D43B6E71E7A35D648977A65D67F3CC42DE9B5V4gCL" TargetMode="External"/><Relationship Id="rId15" Type="http://schemas.openxmlformats.org/officeDocument/2006/relationships/hyperlink" Target="consultantplus://offline/ref=1EE81A53D8F54FD472CD0FDDC93D0C010FA6BA72B808DBCFC5E18B1B97E8A176FD62D63AD3F746684D43B6E3142530C359CF766CC0613DDB31EBB74DVCg8L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1EE81A53D8F54FD472CD0FDDC93D0C010FA6BA72B00AD4CAC7EED6119FB1AD74FA6D892DD4BE4A694D43B6E71E7A35D648977A65D67F3CC42DE9B5V4gCL" TargetMode="External"/><Relationship Id="rId19" Type="http://schemas.openxmlformats.org/officeDocument/2006/relationships/hyperlink" Target="consultantplus://offline/ref=1EE81A53D8F54FD472CD0FDDC93D0C010FA6BA72B808DBCFC5E18B1B97E8A176FD62D63AD3F746684D43B6E0152530C359CF766CC0613DDB31EBB74DVCg8L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1EE81A53D8F54FD472CD0FDDC93D0C010FA6BA72BE04DBC2C6EED6119FB1AD74FA6D893FD4E64668455DB6E30B2C6490V1gEL" TargetMode="External"/><Relationship Id="rId14" Type="http://schemas.openxmlformats.org/officeDocument/2006/relationships/hyperlink" Target="consultantplus://offline/ref=1EE81A53D8F54FD472CD0FDDC93D0C010FA6BA72B808DBCFC5E18B1B97E8A176FD62D63AD3F746684D43B6E3152530C359CF766CC0613DDB31EBB74DVCg8L" TargetMode="External"/><Relationship Id="rId22" Type="http://schemas.openxmlformats.org/officeDocument/2006/relationships/hyperlink" Target="consultantplus://offline/ref=1EE81A53D8F54FD472CD0FDDC93D0C010FA6BA72B808DBCFC5E18B1B97E8A176FD62D63AD3F746684D43B6E0162530C359CF766CC0613DDB31EBB74DVCg8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3234</Words>
  <Characters>18438</Characters>
  <Application>Microsoft Office Word</Application>
  <DocSecurity>0</DocSecurity>
  <Lines>153</Lines>
  <Paragraphs>43</Paragraphs>
  <ScaleCrop>false</ScaleCrop>
  <Company>Минприроды Сар.обл</Company>
  <LinksUpToDate>false</LinksUpToDate>
  <CharactersWithSpaces>21629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Кунова</dc:creator>
  <cp:lastModifiedBy>Кунова</cp:lastModifiedBy>
  <cp:revision>1</cp:revision>
  <dcterms:created xsi:type="dcterms:W3CDTF">2023-01-18T11:32:00Z</dcterms:created>
  <dcterms:modified xsi:type="dcterms:W3CDTF">2023-01-18T11:33:00Z</dcterms:modified>
</cp:coreProperties>
</file>