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5E2" w:rsidRPr="00A45542" w:rsidRDefault="005735E2" w:rsidP="00A45542">
      <w:pPr>
        <w:autoSpaceDE w:val="0"/>
        <w:autoSpaceDN w:val="0"/>
        <w:adjustRightInd w:val="0"/>
        <w:spacing w:line="228" w:lineRule="auto"/>
        <w:ind w:left="5040" w:firstLine="6726"/>
        <w:outlineLvl w:val="0"/>
      </w:pPr>
      <w:bookmarkStart w:id="0" w:name="_GoBack"/>
      <w:bookmarkEnd w:id="0"/>
      <w:r w:rsidRPr="00A45542">
        <w:t xml:space="preserve">Приложение </w:t>
      </w:r>
      <w:r w:rsidR="005F5116" w:rsidRPr="00A45542">
        <w:t xml:space="preserve">к </w:t>
      </w:r>
      <w:r w:rsidRPr="00A45542">
        <w:t xml:space="preserve"> постановлению</w:t>
      </w:r>
    </w:p>
    <w:p w:rsidR="005735E2" w:rsidRPr="00A45542" w:rsidRDefault="005F5116" w:rsidP="00A45542">
      <w:pPr>
        <w:autoSpaceDE w:val="0"/>
        <w:autoSpaceDN w:val="0"/>
        <w:adjustRightInd w:val="0"/>
        <w:spacing w:line="228" w:lineRule="auto"/>
        <w:ind w:left="5040" w:firstLine="6726"/>
      </w:pPr>
      <w:r w:rsidRPr="00A45542">
        <w:t xml:space="preserve">Губернатора </w:t>
      </w:r>
      <w:r w:rsidR="005735E2" w:rsidRPr="00A45542">
        <w:t xml:space="preserve"> области </w:t>
      </w:r>
      <w:proofErr w:type="gramStart"/>
      <w:r w:rsidR="005735E2" w:rsidRPr="00A45542">
        <w:t>от</w:t>
      </w:r>
      <w:proofErr w:type="gramEnd"/>
      <w:r w:rsidR="005735E2" w:rsidRPr="00A45542">
        <w:t xml:space="preserve"> </w:t>
      </w:r>
    </w:p>
    <w:p w:rsidR="005735E2" w:rsidRPr="005735E2" w:rsidRDefault="005735E2" w:rsidP="005735E2">
      <w:pPr>
        <w:autoSpaceDE w:val="0"/>
        <w:autoSpaceDN w:val="0"/>
        <w:adjustRightInd w:val="0"/>
        <w:spacing w:line="228" w:lineRule="auto"/>
        <w:ind w:left="5040" w:firstLine="7434"/>
        <w:outlineLvl w:val="0"/>
        <w:rPr>
          <w:sz w:val="16"/>
          <w:szCs w:val="16"/>
        </w:rPr>
      </w:pPr>
    </w:p>
    <w:p w:rsidR="005735E2" w:rsidRPr="005735E2" w:rsidRDefault="005735E2" w:rsidP="005735E2">
      <w:pPr>
        <w:autoSpaceDE w:val="0"/>
        <w:autoSpaceDN w:val="0"/>
        <w:adjustRightInd w:val="0"/>
        <w:spacing w:line="228" w:lineRule="auto"/>
        <w:ind w:left="5040" w:firstLine="7434"/>
        <w:outlineLvl w:val="0"/>
        <w:rPr>
          <w:sz w:val="16"/>
          <w:szCs w:val="16"/>
        </w:rPr>
      </w:pPr>
    </w:p>
    <w:p w:rsidR="00566E09" w:rsidRPr="00566E09" w:rsidRDefault="00566E09" w:rsidP="00566E09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566E09">
        <w:rPr>
          <w:b/>
          <w:bCs/>
          <w:color w:val="000000"/>
          <w:sz w:val="28"/>
          <w:szCs w:val="28"/>
        </w:rPr>
        <w:t>Структура</w:t>
      </w:r>
    </w:p>
    <w:p w:rsidR="00566E09" w:rsidRDefault="00566E09" w:rsidP="00566E0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84136">
        <w:rPr>
          <w:b/>
          <w:bCs/>
          <w:color w:val="000000"/>
          <w:sz w:val="28"/>
          <w:szCs w:val="28"/>
        </w:rPr>
        <w:t xml:space="preserve">министерства </w:t>
      </w:r>
      <w:r>
        <w:rPr>
          <w:b/>
          <w:bCs/>
          <w:color w:val="000000"/>
          <w:sz w:val="28"/>
          <w:szCs w:val="28"/>
        </w:rPr>
        <w:t>природных ресурсов и экологии</w:t>
      </w:r>
      <w:r w:rsidRPr="00E84136">
        <w:rPr>
          <w:b/>
          <w:bCs/>
          <w:color w:val="000000"/>
          <w:sz w:val="28"/>
          <w:szCs w:val="28"/>
        </w:rPr>
        <w:t xml:space="preserve"> Саратовской области  </w:t>
      </w:r>
    </w:p>
    <w:p w:rsidR="003A2531" w:rsidRDefault="009F4C08" w:rsidP="00566E0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66E09">
        <w:rPr>
          <w:b/>
          <w:bCs/>
          <w:color w:val="000000"/>
          <w:sz w:val="28"/>
          <w:szCs w:val="28"/>
        </w:rPr>
        <w:pict>
          <v:rect id="_x0000_s1121" style="position:absolute;left:0;text-align:left;margin-left:279pt;margin-top:12.8pt;width:3in;height:27pt;z-index:1">
            <v:textbox style="mso-next-textbox:#_x0000_s1121">
              <w:txbxContent>
                <w:p w:rsidR="007C71B0" w:rsidRDefault="007C71B0" w:rsidP="00003770">
                  <w:pPr>
                    <w:jc w:val="center"/>
                  </w:pPr>
                  <w:r>
                    <w:t>Министр</w:t>
                  </w:r>
                </w:p>
              </w:txbxContent>
            </v:textbox>
          </v:rect>
        </w:pict>
      </w:r>
    </w:p>
    <w:p w:rsidR="003A2531" w:rsidRPr="009F4C08" w:rsidRDefault="008D13FC" w:rsidP="00566E09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33" type="#_x0000_t32" style="position:absolute;left:0;text-align:left;margin-left:647.25pt;margin-top:5.7pt;width:0;height:261.25pt;z-index:50" o:connectortype="straight"/>
        </w:pict>
      </w:r>
      <w:r>
        <w:rPr>
          <w:b/>
          <w:bCs/>
          <w:noProof/>
          <w:color w:val="000000"/>
        </w:rPr>
        <w:pict>
          <v:shape id="_x0000_s1266" type="#_x0000_t32" style="position:absolute;left:0;text-align:left;margin-left:495pt;margin-top:5.7pt;width:152.25pt;height:.05pt;z-index:28" o:connectortype="straight"/>
        </w:pict>
      </w:r>
      <w:r>
        <w:rPr>
          <w:b/>
          <w:bCs/>
          <w:noProof/>
          <w:color w:val="000000"/>
        </w:rPr>
        <w:pict>
          <v:shape id="_x0000_s1332" type="#_x0000_t32" style="position:absolute;left:0;text-align:left;margin-left:600.75pt;margin-top:5.75pt;width:41.25pt;height:0;flip:x;z-index:49" o:connectortype="straight"/>
        </w:pict>
      </w:r>
      <w:r w:rsidR="00245795">
        <w:rPr>
          <w:b/>
          <w:bCs/>
          <w:noProof/>
          <w:color w:val="000000"/>
        </w:rPr>
        <w:pict>
          <v:shape id="_x0000_s1304" type="#_x0000_t32" style="position:absolute;left:0;text-align:left;margin-left:99pt;margin-top:5.7pt;width:0;height:126pt;z-index:34" o:connectortype="straight"/>
        </w:pict>
      </w:r>
      <w:r w:rsidR="00245795">
        <w:rPr>
          <w:b/>
          <w:bCs/>
          <w:noProof/>
          <w:color w:val="000000"/>
        </w:rPr>
        <w:pict>
          <v:shape id="_x0000_s1273" type="#_x0000_t32" style="position:absolute;left:0;text-align:left;margin-left:99pt;margin-top:5.7pt;width:180pt;height:.05pt;z-index:29" o:connectortype="straight"/>
        </w:pict>
      </w:r>
    </w:p>
    <w:p w:rsidR="003A2531" w:rsidRPr="009F4C08" w:rsidRDefault="00D26FEF" w:rsidP="00566E09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w:pict>
          <v:shape id="_x0000_s1320" type="#_x0000_t32" style="position:absolute;left:0;text-align:left;margin-left:465pt;margin-top:9.9pt;width:0;height:13.4pt;z-index:45" o:connectortype="straight"/>
        </w:pict>
      </w:r>
      <w:r w:rsidR="003A2531" w:rsidRPr="009F4C08">
        <w:rPr>
          <w:b/>
          <w:bCs/>
          <w:color w:val="000000"/>
        </w:rPr>
        <w:pict>
          <v:shape id="_x0000_s1179" type="#_x0000_t32" style="position:absolute;left:0;text-align:left;margin-left:303.75pt;margin-top:9.9pt;width:0;height:13.4pt;z-index:6" o:connectortype="straight"/>
        </w:pict>
      </w:r>
    </w:p>
    <w:p w:rsidR="003A2531" w:rsidRPr="009F4C08" w:rsidRDefault="00FC2693" w:rsidP="00566E09">
      <w:pPr>
        <w:shd w:val="clear" w:color="auto" w:fill="FFFFFF"/>
        <w:jc w:val="center"/>
        <w:rPr>
          <w:b/>
          <w:bCs/>
          <w:color w:val="000000"/>
        </w:rPr>
      </w:pPr>
      <w:r w:rsidRPr="009F4C08">
        <w:rPr>
          <w:b/>
          <w:bCs/>
          <w:noProof/>
          <w:color w:val="000000"/>
        </w:rPr>
        <w:pict>
          <v:rect id="_x0000_s1224" style="position:absolute;left:0;text-align:left;margin-left:137.65pt;margin-top:5.2pt;width:222.85pt;height:35.9pt;z-index:8">
            <v:textbox style="mso-next-textbox:#_x0000_s1224">
              <w:txbxContent>
                <w:p w:rsidR="007C71B0" w:rsidRPr="009F31A6" w:rsidRDefault="007C71B0" w:rsidP="009F31A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Первый з</w:t>
                  </w:r>
                  <w:r w:rsidRPr="009F31A6">
                    <w:rPr>
                      <w:sz w:val="22"/>
                      <w:szCs w:val="22"/>
                    </w:rPr>
                    <w:t>аместитель министра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sz w:val="22"/>
                      <w:szCs w:val="22"/>
                    </w:rPr>
                    <w:t>–н</w:t>
                  </w:r>
                  <w:proofErr w:type="gramEnd"/>
                  <w:r>
                    <w:rPr>
                      <w:sz w:val="22"/>
                      <w:szCs w:val="22"/>
                    </w:rPr>
                    <w:t>ачальник управления лесного хозяйства</w:t>
                  </w:r>
                </w:p>
              </w:txbxContent>
            </v:textbox>
          </v:rect>
        </w:pict>
      </w:r>
      <w:r>
        <w:rPr>
          <w:b/>
          <w:bCs/>
          <w:noProof/>
          <w:color w:val="000000"/>
        </w:rPr>
        <w:pict>
          <v:rect id="_x0000_s1348" style="position:absolute;left:0;text-align:left;margin-left:393.35pt;margin-top:9.5pt;width:231.65pt;height:45.6pt;z-index:61">
            <v:textbox style="mso-next-textbox:#_x0000_s1348">
              <w:txbxContent>
                <w:p w:rsidR="007C71B0" w:rsidRDefault="007C71B0" w:rsidP="007C71B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</w:t>
                  </w:r>
                  <w:r w:rsidRPr="00812FA9">
                    <w:rPr>
                      <w:sz w:val="22"/>
                      <w:szCs w:val="22"/>
                    </w:rPr>
                    <w:t>аместитель министра</w:t>
                  </w:r>
                  <w:r>
                    <w:rPr>
                      <w:sz w:val="22"/>
                      <w:szCs w:val="22"/>
                    </w:rPr>
                    <w:t xml:space="preserve"> -</w:t>
                  </w:r>
                </w:p>
                <w:p w:rsidR="007C71B0" w:rsidRPr="009F4C08" w:rsidRDefault="007C71B0" w:rsidP="007C71B0">
                  <w:pPr>
                    <w:jc w:val="center"/>
                    <w:rPr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начальник управления государственного экологического надзора</w:t>
                  </w:r>
                </w:p>
                <w:p w:rsidR="007C71B0" w:rsidRPr="009F31A6" w:rsidRDefault="007C71B0" w:rsidP="007C71B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хозяйства</w:t>
                  </w:r>
                </w:p>
              </w:txbxContent>
            </v:textbox>
          </v:rect>
        </w:pict>
      </w:r>
    </w:p>
    <w:p w:rsidR="003A2531" w:rsidRPr="009F4C08" w:rsidRDefault="003A2531" w:rsidP="00566E09">
      <w:pPr>
        <w:shd w:val="clear" w:color="auto" w:fill="FFFFFF"/>
        <w:jc w:val="center"/>
        <w:rPr>
          <w:b/>
          <w:bCs/>
          <w:color w:val="000000"/>
        </w:rPr>
      </w:pPr>
    </w:p>
    <w:p w:rsidR="003A2531" w:rsidRPr="009F4C08" w:rsidRDefault="003A2531" w:rsidP="00566E09">
      <w:pPr>
        <w:shd w:val="clear" w:color="auto" w:fill="FFFFFF"/>
        <w:jc w:val="center"/>
        <w:rPr>
          <w:b/>
          <w:bCs/>
          <w:color w:val="000000"/>
        </w:rPr>
      </w:pPr>
    </w:p>
    <w:p w:rsidR="003A2531" w:rsidRPr="009F4C08" w:rsidRDefault="008D13FC" w:rsidP="00566E09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w:pict>
          <v:rect id="_x0000_s1253" style="position:absolute;left:0;text-align:left;margin-left:663.3pt;margin-top:8.7pt;width:126pt;height:45pt;z-index:16">
            <v:textbox style="mso-next-textbox:#_x0000_s1253">
              <w:txbxContent>
                <w:p w:rsidR="007C71B0" w:rsidRPr="00812FA9" w:rsidRDefault="007C71B0" w:rsidP="009F4C0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FA9">
                    <w:rPr>
                      <w:sz w:val="22"/>
                      <w:szCs w:val="22"/>
                    </w:rPr>
                    <w:t xml:space="preserve">Отдел кадровой </w:t>
                  </w:r>
                  <w:r>
                    <w:rPr>
                      <w:sz w:val="22"/>
                      <w:szCs w:val="22"/>
                    </w:rPr>
                    <w:t xml:space="preserve">  </w:t>
                  </w:r>
                  <w:r w:rsidRPr="00812FA9">
                    <w:rPr>
                      <w:sz w:val="22"/>
                      <w:szCs w:val="22"/>
                    </w:rPr>
                    <w:t>работы</w:t>
                  </w:r>
                </w:p>
                <w:p w:rsidR="007C71B0" w:rsidRPr="009F4C08" w:rsidRDefault="007C71B0" w:rsidP="009F4C08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  <w:r w:rsidR="00095710">
        <w:rPr>
          <w:b/>
          <w:bCs/>
          <w:noProof/>
          <w:color w:val="000000"/>
        </w:rPr>
        <w:pict>
          <v:shape id="_x0000_s1311" type="#_x0000_t32" style="position:absolute;left:0;text-align:left;margin-left:250.5pt;margin-top:-.3pt;width:.05pt;height:18pt;flip:y;z-index:39" o:connectortype="straight"/>
        </w:pict>
      </w:r>
    </w:p>
    <w:p w:rsidR="003A2531" w:rsidRPr="009F4C08" w:rsidRDefault="00FC2693" w:rsidP="00566E09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w:pict>
          <v:shape id="_x0000_s1353" type="#_x0000_t32" style="position:absolute;left:0;text-align:left;margin-left:439.65pt;margin-top:-.1pt;width:.05pt;height:22pt;z-index:65" o:connectortype="straight"/>
        </w:pict>
      </w:r>
      <w:r>
        <w:rPr>
          <w:b/>
          <w:bCs/>
          <w:noProof/>
          <w:color w:val="000000"/>
        </w:rPr>
        <w:pict>
          <v:shape id="_x0000_s1352" type="#_x0000_t32" style="position:absolute;left:0;text-align:left;margin-left:570.1pt;margin-top:-.1pt;width:.05pt;height:13pt;z-index:64" o:connectortype="straight"/>
        </w:pict>
      </w:r>
      <w:r w:rsidR="00095710">
        <w:rPr>
          <w:b/>
          <w:bCs/>
          <w:noProof/>
          <w:color w:val="000000"/>
        </w:rPr>
        <w:pict>
          <v:rect id="_x0000_s1247" style="position:absolute;left:0;text-align:left;margin-left:189pt;margin-top:3.9pt;width:126.75pt;height:36pt;z-index:12">
            <v:textbox style="mso-next-textbox:#_x0000_s1247">
              <w:txbxContent>
                <w:p w:rsidR="007C71B0" w:rsidRPr="00EA6858" w:rsidRDefault="007C71B0" w:rsidP="00095710">
                  <w:pPr>
                    <w:jc w:val="center"/>
                    <w:rPr>
                      <w:sz w:val="22"/>
                      <w:szCs w:val="22"/>
                    </w:rPr>
                  </w:pPr>
                  <w:r w:rsidRPr="00EA6858">
                    <w:rPr>
                      <w:sz w:val="22"/>
                      <w:szCs w:val="22"/>
                    </w:rPr>
                    <w:t>Управление лесного хозяйства</w:t>
                  </w:r>
                </w:p>
                <w:p w:rsidR="007C71B0" w:rsidRPr="009F4C08" w:rsidRDefault="007C71B0" w:rsidP="009F4C08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</w:p>
    <w:p w:rsidR="003A2531" w:rsidRPr="009F4C08" w:rsidRDefault="00FC2693" w:rsidP="00566E09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w:pict>
          <v:rect id="_x0000_s1345" style="position:absolute;left:0;text-align:left;margin-left:353.25pt;margin-top:8.1pt;width:126pt;height:31.95pt;z-index:58">
            <v:textbox style="mso-next-textbox:#_x0000_s1345">
              <w:txbxContent>
                <w:p w:rsidR="007C71B0" w:rsidRPr="007C71B0" w:rsidRDefault="007C71B0" w:rsidP="00FF3243">
                  <w:pPr>
                    <w:jc w:val="center"/>
                    <w:rPr>
                      <w:sz w:val="22"/>
                      <w:szCs w:val="22"/>
                    </w:rPr>
                  </w:pPr>
                  <w:r w:rsidRPr="007C71B0">
                    <w:rPr>
                      <w:sz w:val="22"/>
                      <w:szCs w:val="22"/>
                    </w:rPr>
                    <w:t>Управление</w:t>
                  </w:r>
                  <w:r>
                    <w:rPr>
                      <w:szCs w:val="22"/>
                    </w:rPr>
                    <w:t xml:space="preserve"> </w:t>
                  </w:r>
                  <w:r w:rsidRPr="007C71B0">
                    <w:rPr>
                      <w:sz w:val="22"/>
                      <w:szCs w:val="22"/>
                    </w:rPr>
                    <w:t>природопользования</w:t>
                  </w:r>
                </w:p>
              </w:txbxContent>
            </v:textbox>
          </v:rect>
        </w:pict>
      </w:r>
      <w:r>
        <w:rPr>
          <w:b/>
          <w:bCs/>
          <w:noProof/>
          <w:color w:val="000000"/>
        </w:rPr>
        <w:pict>
          <v:rect id="_x0000_s1264" style="position:absolute;left:0;text-align:left;margin-left:509.35pt;margin-top:.6pt;width:126.85pt;height:63pt;z-index:26">
            <v:textbox style="mso-next-textbox:#_x0000_s1264">
              <w:txbxContent>
                <w:p w:rsidR="007C71B0" w:rsidRPr="00492F51" w:rsidRDefault="007C71B0" w:rsidP="009F4C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Управление </w:t>
                  </w:r>
                  <w:proofErr w:type="gramStart"/>
                  <w:r>
                    <w:rPr>
                      <w:sz w:val="22"/>
                      <w:szCs w:val="22"/>
                    </w:rPr>
                    <w:t>государственного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экологического надзора</w:t>
                  </w:r>
                </w:p>
                <w:p w:rsidR="007C71B0" w:rsidRPr="007C71B0" w:rsidRDefault="007C71B0" w:rsidP="007C71B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="008D13FC">
        <w:rPr>
          <w:b/>
          <w:bCs/>
          <w:noProof/>
          <w:color w:val="000000"/>
        </w:rPr>
        <w:pict>
          <v:shape id="_x0000_s1334" type="#_x0000_t32" style="position:absolute;left:0;text-align:left;margin-left:647.25pt;margin-top:.6pt;width:16.05pt;height:0;z-index:51" o:connectortype="straight"/>
        </w:pict>
      </w:r>
      <w:r w:rsidR="00FE2ADF">
        <w:rPr>
          <w:b/>
          <w:bCs/>
          <w:noProof/>
          <w:color w:val="000000"/>
        </w:rPr>
        <w:pict>
          <v:shape id="_x0000_s1281" type="#_x0000_t32" style="position:absolute;left:0;text-align:left;margin-left:315pt;margin-top:8.1pt;width:18pt;height:0;flip:x;z-index:30" o:connectortype="straight"/>
        </w:pict>
      </w:r>
      <w:r w:rsidR="00095710">
        <w:rPr>
          <w:b/>
          <w:bCs/>
          <w:noProof/>
          <w:color w:val="000000"/>
        </w:rPr>
        <w:pict>
          <v:shape id="_x0000_s1282" type="#_x0000_t32" style="position:absolute;left:0;text-align:left;margin-left:333pt;margin-top:8.1pt;width:0;height:279pt;flip:y;z-index:31" o:connectortype="straight"/>
        </w:pict>
      </w:r>
    </w:p>
    <w:p w:rsidR="00566E09" w:rsidRPr="009F4C08" w:rsidRDefault="00FC2693" w:rsidP="009260AE">
      <w:pPr>
        <w:shd w:val="clear" w:color="auto" w:fill="FFFFFF"/>
        <w:tabs>
          <w:tab w:val="left" w:pos="13467"/>
        </w:tabs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w:pict>
          <v:shape id="_x0000_s1293" type="#_x0000_t32" style="position:absolute;left:0;text-align:left;margin-left:498.75pt;margin-top:3.35pt;width:.1pt;height:264.5pt;flip:y;z-index:33" o:connectortype="straight"/>
        </w:pict>
      </w:r>
      <w:r w:rsidR="00FF3243">
        <w:rPr>
          <w:b/>
          <w:bCs/>
          <w:noProof/>
          <w:color w:val="000000"/>
        </w:rPr>
        <w:pict>
          <v:shape id="_x0000_s1347" type="#_x0000_t32" style="position:absolute;left:0;text-align:left;margin-left:498.85pt;margin-top:3.35pt;width:10.5pt;height:0;z-index:60" o:connectortype="straight"/>
        </w:pict>
      </w:r>
      <w:r w:rsidR="00D26FEF">
        <w:rPr>
          <w:b/>
          <w:bCs/>
          <w:noProof/>
          <w:color w:val="000000"/>
        </w:rPr>
        <w:pict>
          <v:shape id="_x0000_s1323" type="#_x0000_t32" style="position:absolute;left:0;text-align:left;margin-left:498.75pt;margin-top:3.35pt;width:10.5pt;height:0;z-index:46" o:connectortype="straight"/>
        </w:pict>
      </w:r>
    </w:p>
    <w:p w:rsidR="00566E09" w:rsidRPr="009F4C08" w:rsidRDefault="00FC2693" w:rsidP="00566E09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w:pict>
          <v:shape id="_x0000_s1292" type="#_x0000_t32" style="position:absolute;left:0;text-align:left;margin-left:490.35pt;margin-top:3.4pt;width:0;height:166.1pt;flip:y;z-index:32" o:connectortype="straight"/>
        </w:pict>
      </w:r>
      <w:r>
        <w:rPr>
          <w:b/>
          <w:bCs/>
          <w:noProof/>
          <w:color w:val="000000"/>
        </w:rPr>
        <w:pict>
          <v:shape id="_x0000_s1357" type="#_x0000_t32" style="position:absolute;left:0;text-align:left;margin-left:479.25pt;margin-top:3.4pt;width:10.5pt;height:.05pt;z-index:66" o:connectortype="straight"/>
        </w:pict>
      </w:r>
      <w:r w:rsidR="008D13FC">
        <w:rPr>
          <w:b/>
          <w:bCs/>
          <w:noProof/>
          <w:color w:val="000000"/>
        </w:rPr>
        <w:pict>
          <v:rect id="_x0000_s1255" style="position:absolute;left:0;text-align:left;margin-left:663.3pt;margin-top:7.5pt;width:126pt;height:45pt;z-index:18">
            <v:textbox style="mso-next-textbox:#_x0000_s1255">
              <w:txbxContent>
                <w:p w:rsidR="007C71B0" w:rsidRDefault="007C71B0" w:rsidP="009F4C08">
                  <w:pPr>
                    <w:jc w:val="center"/>
                  </w:pPr>
                  <w:r w:rsidRPr="00812FA9">
                    <w:rPr>
                      <w:sz w:val="22"/>
                      <w:szCs w:val="22"/>
                    </w:rPr>
                    <w:t>Отдел правовой работы</w:t>
                  </w:r>
                </w:p>
                <w:p w:rsidR="007C71B0" w:rsidRPr="009F4C08" w:rsidRDefault="007C71B0" w:rsidP="009F4C08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  <w:r w:rsidR="00095710" w:rsidRPr="009F4C08">
        <w:rPr>
          <w:b/>
          <w:bCs/>
          <w:noProof/>
          <w:color w:val="000000"/>
        </w:rPr>
        <w:pict>
          <v:rect id="_x0000_s1231" style="position:absolute;left:0;text-align:left;margin-left:189pt;margin-top:7.5pt;width:126.75pt;height:35.6pt;z-index:10">
            <v:textbox style="mso-next-textbox:#_x0000_s1231">
              <w:txbxContent>
                <w:p w:rsidR="007C71B0" w:rsidRPr="00095710" w:rsidRDefault="007C71B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</w:t>
                  </w:r>
                  <w:r w:rsidRPr="00095710">
                    <w:rPr>
                      <w:sz w:val="22"/>
                      <w:szCs w:val="22"/>
                    </w:rPr>
                    <w:t>ервый заместитель</w:t>
                  </w:r>
                  <w:r>
                    <w:t xml:space="preserve"> </w:t>
                  </w:r>
                  <w:r w:rsidRPr="00095710">
                    <w:rPr>
                      <w:sz w:val="22"/>
                      <w:szCs w:val="22"/>
                    </w:rPr>
                    <w:t>начальника управления</w:t>
                  </w:r>
                </w:p>
              </w:txbxContent>
            </v:textbox>
          </v:rect>
        </w:pict>
      </w:r>
      <w:r w:rsidR="00F801F0">
        <w:rPr>
          <w:b/>
          <w:bCs/>
          <w:noProof/>
          <w:color w:val="000000"/>
        </w:rPr>
        <w:pict>
          <v:rect id="_x0000_s1252" style="position:absolute;left:0;text-align:left;margin-left:36pt;margin-top:7.5pt;width:126pt;height:63pt;z-index:15">
            <v:textbox style="mso-next-textbox:#_x0000_s1252">
              <w:txbxContent>
                <w:p w:rsidR="007C71B0" w:rsidRPr="009F4C08" w:rsidRDefault="007C71B0" w:rsidP="00F801F0">
                  <w:pPr>
                    <w:jc w:val="center"/>
                    <w:rPr>
                      <w:szCs w:val="22"/>
                    </w:rPr>
                  </w:pPr>
                  <w:r w:rsidRPr="00EA6858">
                    <w:rPr>
                      <w:sz w:val="22"/>
                      <w:szCs w:val="22"/>
                    </w:rPr>
                    <w:t>Управление экономики природопользования и финансов</w:t>
                  </w:r>
                </w:p>
              </w:txbxContent>
            </v:textbox>
          </v:rect>
        </w:pict>
      </w:r>
    </w:p>
    <w:p w:rsidR="004D0EBB" w:rsidRPr="009F4C08" w:rsidRDefault="00D26FEF" w:rsidP="009F31A6">
      <w:pPr>
        <w:tabs>
          <w:tab w:val="left" w:pos="14383"/>
        </w:tabs>
        <w:autoSpaceDE w:val="0"/>
        <w:autoSpaceDN w:val="0"/>
        <w:adjustRightInd w:val="0"/>
        <w:ind w:left="6480"/>
      </w:pPr>
      <w:r>
        <w:rPr>
          <w:noProof/>
        </w:rPr>
        <w:pict>
          <v:shape id="_x0000_s1319" type="#_x0000_t32" style="position:absolute;left:0;text-align:left;margin-left:315.75pt;margin-top:11.7pt;width:17.25pt;height:0;z-index:44" o:connectortype="straight"/>
        </w:pict>
      </w:r>
      <w:r w:rsidR="009F31A6" w:rsidRPr="009F4C08">
        <w:tab/>
      </w:r>
    </w:p>
    <w:p w:rsidR="004D0EBB" w:rsidRPr="009F4C08" w:rsidRDefault="00FC2693" w:rsidP="00F801F0">
      <w:pPr>
        <w:autoSpaceDE w:val="0"/>
        <w:autoSpaceDN w:val="0"/>
        <w:adjustRightInd w:val="0"/>
      </w:pPr>
      <w:r>
        <w:rPr>
          <w:b/>
          <w:bCs/>
          <w:noProof/>
          <w:color w:val="000000"/>
        </w:rPr>
        <w:pict>
          <v:rect id="_x0000_s1258" style="position:absolute;margin-left:353.25pt;margin-top:2.6pt;width:126pt;height:35.15pt;z-index:21">
            <v:textbox style="mso-next-textbox:#_x0000_s1258">
              <w:txbxContent>
                <w:p w:rsidR="007C71B0" w:rsidRPr="007C71B0" w:rsidRDefault="007C71B0" w:rsidP="009F4C08">
                  <w:pPr>
                    <w:jc w:val="center"/>
                    <w:rPr>
                      <w:sz w:val="22"/>
                      <w:szCs w:val="22"/>
                    </w:rPr>
                  </w:pPr>
                  <w:r w:rsidRPr="00560A6B">
                    <w:rPr>
                      <w:sz w:val="22"/>
                      <w:szCs w:val="22"/>
                    </w:rPr>
                    <w:t>Отдел водных ресурсов</w:t>
                  </w:r>
                </w:p>
                <w:p w:rsidR="007C71B0" w:rsidRPr="009F4C08" w:rsidRDefault="007C71B0" w:rsidP="009F4C08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  <w:r w:rsidR="00DE5031">
        <w:rPr>
          <w:noProof/>
        </w:rPr>
        <w:pict>
          <v:shape id="_x0000_s1317" type="#_x0000_t32" style="position:absolute;margin-left:18.7pt;margin-top:2.6pt;width:0;height:238.35pt;z-index:43" o:connectortype="straight"/>
        </w:pict>
      </w:r>
      <w:r w:rsidR="008D13FC">
        <w:rPr>
          <w:b/>
          <w:bCs/>
          <w:noProof/>
          <w:color w:val="000000"/>
        </w:rPr>
        <w:pict>
          <v:shape id="_x0000_s1338" type="#_x0000_t32" style="position:absolute;margin-left:647.25pt;margin-top:2.6pt;width:16.05pt;height:0;z-index:54" o:connectortype="straight"/>
        </w:pict>
      </w:r>
      <w:r w:rsidR="00F30B5F">
        <w:rPr>
          <w:b/>
          <w:bCs/>
          <w:noProof/>
          <w:color w:val="000000"/>
        </w:rPr>
        <w:pict>
          <v:shape id="_x0000_s1316" type="#_x0000_t32" style="position:absolute;margin-left:18.7pt;margin-top:2.6pt;width:17.3pt;height:0;flip:x;z-index:42" o:connectortype="straight"/>
        </w:pict>
      </w:r>
    </w:p>
    <w:p w:rsidR="004D0EBB" w:rsidRPr="009F4C08" w:rsidRDefault="00FC2693" w:rsidP="00E71FD9">
      <w:pPr>
        <w:tabs>
          <w:tab w:val="left" w:pos="13325"/>
        </w:tabs>
        <w:autoSpaceDE w:val="0"/>
        <w:autoSpaceDN w:val="0"/>
        <w:adjustRightInd w:val="0"/>
        <w:ind w:left="6480"/>
      </w:pPr>
      <w:r>
        <w:rPr>
          <w:noProof/>
        </w:rPr>
        <w:pict>
          <v:shape id="_x0000_s1363" type="#_x0000_t32" style="position:absolute;left:0;text-align:left;margin-left:479.25pt;margin-top:5.9pt;width:10.5pt;height:.05pt;z-index:70" o:connectortype="straight"/>
        </w:pict>
      </w:r>
      <w:r w:rsidR="007C71B0">
        <w:rPr>
          <w:b/>
          <w:bCs/>
          <w:noProof/>
          <w:color w:val="000000"/>
        </w:rPr>
        <w:pict>
          <v:rect id="_x0000_s1262" style="position:absolute;left:0;text-align:left;margin-left:509.35pt;margin-top:5.9pt;width:126.8pt;height:41.2pt;z-index:25">
            <v:textbox style="mso-next-textbox:#_x0000_s1262">
              <w:txbxContent>
                <w:p w:rsidR="007C71B0" w:rsidRPr="00492F51" w:rsidRDefault="007C71B0" w:rsidP="001F268C">
                  <w:pPr>
                    <w:jc w:val="center"/>
                    <w:rPr>
                      <w:sz w:val="22"/>
                      <w:szCs w:val="22"/>
                    </w:rPr>
                  </w:pPr>
                  <w:r w:rsidRPr="00812FA9">
                    <w:rPr>
                      <w:sz w:val="22"/>
                      <w:szCs w:val="22"/>
                    </w:rPr>
                    <w:t xml:space="preserve">Отдел охраны </w:t>
                  </w:r>
                  <w:r w:rsidRPr="00492F51">
                    <w:rPr>
                      <w:sz w:val="22"/>
                      <w:szCs w:val="22"/>
                    </w:rPr>
                    <w:t>окружающей среды</w:t>
                  </w:r>
                </w:p>
                <w:p w:rsidR="007C71B0" w:rsidRPr="009F4C08" w:rsidRDefault="007C71B0" w:rsidP="009F4C08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  <w:r w:rsidR="00F801F0" w:rsidRPr="009F4C08">
        <w:rPr>
          <w:b/>
          <w:bCs/>
          <w:color w:val="000000"/>
        </w:rPr>
        <w:pict>
          <v:rect id="_x0000_s1132" style="position:absolute;left:0;text-align:left;margin-left:189pt;margin-top:11.1pt;width:126.75pt;height:46.35pt;z-index:2">
            <v:textbox style="mso-next-textbox:#_x0000_s1132">
              <w:txbxContent>
                <w:p w:rsidR="007C71B0" w:rsidRDefault="007C71B0" w:rsidP="00560A6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Отдел лесовосстановления, охраны и защиты лесов </w:t>
                  </w:r>
                </w:p>
                <w:p w:rsidR="007C71B0" w:rsidRPr="00560A6B" w:rsidRDefault="007C71B0" w:rsidP="00560A6B"/>
              </w:txbxContent>
            </v:textbox>
          </v:rect>
        </w:pict>
      </w:r>
      <w:r w:rsidR="00506C09" w:rsidRPr="009F4C08">
        <w:rPr>
          <w:b/>
          <w:bCs/>
          <w:noProof/>
          <w:color w:val="000000"/>
        </w:rPr>
        <w:pict>
          <v:shape id="_x0000_s1235" type="#_x0000_t32" style="position:absolute;left:0;text-align:left;margin-left:465pt;margin-top:396.25pt;width:14.25pt;height:0;flip:x;z-index:11" o:connectortype="straight"/>
        </w:pict>
      </w:r>
      <w:r w:rsidR="00506C09" w:rsidRPr="009F4C08">
        <w:rPr>
          <w:b/>
          <w:bCs/>
          <w:noProof/>
          <w:color w:val="000000"/>
        </w:rPr>
        <w:pict>
          <v:shape id="_x0000_s1204" type="#_x0000_t32" style="position:absolute;left:0;text-align:left;margin-left:463.45pt;margin-top:340.2pt;width:15.8pt;height:0;flip:x;z-index:7" o:connectortype="straight"/>
        </w:pict>
      </w:r>
      <w:r w:rsidR="00506C09" w:rsidRPr="009F4C08">
        <w:rPr>
          <w:noProof/>
        </w:rPr>
        <w:pict>
          <v:rect id="_x0000_s1225" style="position:absolute;left:0;text-align:left;margin-left:341.95pt;margin-top:374.45pt;width:121.5pt;height:39.35pt;z-index:9">
            <v:textbox style="mso-next-textbox:#_x0000_s1225">
              <w:txbxContent>
                <w:p w:rsidR="007C71B0" w:rsidRPr="00492F51" w:rsidRDefault="007C71B0" w:rsidP="0058386D">
                  <w:pPr>
                    <w:jc w:val="center"/>
                    <w:rPr>
                      <w:sz w:val="22"/>
                      <w:szCs w:val="22"/>
                    </w:rPr>
                  </w:pPr>
                  <w:r w:rsidRPr="00492F51">
                    <w:rPr>
                      <w:sz w:val="22"/>
                      <w:szCs w:val="22"/>
                    </w:rPr>
                    <w:t>Левобережный инспекционный отдел</w:t>
                  </w:r>
                </w:p>
              </w:txbxContent>
            </v:textbox>
          </v:rect>
        </w:pict>
      </w:r>
    </w:p>
    <w:p w:rsidR="003A2531" w:rsidRPr="009F4C08" w:rsidRDefault="007C71B0">
      <w:r>
        <w:rPr>
          <w:b/>
          <w:bCs/>
          <w:noProof/>
          <w:color w:val="000000"/>
        </w:rPr>
        <w:pict>
          <v:shape id="_x0000_s1349" type="#_x0000_t32" style="position:absolute;margin-left:498.75pt;margin-top:10.1pt;width:10.5pt;height:.05pt;z-index:62" o:connectortype="straight"/>
        </w:pict>
      </w:r>
      <w:r w:rsidR="008D13FC">
        <w:rPr>
          <w:b/>
          <w:bCs/>
          <w:noProof/>
          <w:color w:val="000000"/>
        </w:rPr>
        <w:pict>
          <v:rect id="_x0000_s1254" style="position:absolute;margin-left:663.3pt;margin-top:10.1pt;width:126pt;height:50.2pt;z-index:17">
            <v:textbox style="mso-next-textbox:#_x0000_s1254">
              <w:txbxContent>
                <w:p w:rsidR="007C71B0" w:rsidRPr="00812FA9" w:rsidRDefault="007C71B0" w:rsidP="009F4C0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FA9">
                    <w:rPr>
                      <w:sz w:val="22"/>
                      <w:szCs w:val="22"/>
                    </w:rPr>
                    <w:t>Отдел организационной работы</w:t>
                  </w:r>
                </w:p>
                <w:p w:rsidR="007C71B0" w:rsidRPr="009F4C08" w:rsidRDefault="007C71B0" w:rsidP="009F4C08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</w:p>
    <w:p w:rsidR="00FE2ADF" w:rsidRDefault="007C71B0">
      <w:r>
        <w:rPr>
          <w:b/>
          <w:bCs/>
          <w:noProof/>
          <w:color w:val="000000"/>
        </w:rPr>
        <w:pict>
          <v:rect id="_x0000_s1257" style="position:absolute;margin-left:353.25pt;margin-top:7.1pt;width:126pt;height:63pt;z-index:20">
            <v:textbox style="mso-next-textbox:#_x0000_s1257">
              <w:txbxContent>
                <w:p w:rsidR="007C71B0" w:rsidRDefault="007C71B0" w:rsidP="009F4C0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FA9">
                    <w:rPr>
                      <w:sz w:val="22"/>
                      <w:szCs w:val="22"/>
                    </w:rPr>
                    <w:t xml:space="preserve">Отдел недропользования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7C71B0" w:rsidRPr="00812FA9" w:rsidRDefault="007C71B0" w:rsidP="009F4C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и </w:t>
                  </w:r>
                  <w:r w:rsidRPr="00812FA9">
                    <w:rPr>
                      <w:sz w:val="22"/>
                      <w:szCs w:val="22"/>
                    </w:rPr>
                    <w:t>особо охраняемых прир</w:t>
                  </w:r>
                  <w:r>
                    <w:rPr>
                      <w:sz w:val="22"/>
                      <w:szCs w:val="22"/>
                    </w:rPr>
                    <w:t>о</w:t>
                  </w:r>
                  <w:r w:rsidRPr="00812FA9">
                    <w:rPr>
                      <w:sz w:val="22"/>
                      <w:szCs w:val="22"/>
                    </w:rPr>
                    <w:t>дных территорий</w:t>
                  </w:r>
                </w:p>
                <w:p w:rsidR="007C71B0" w:rsidRPr="009F4C08" w:rsidRDefault="007C71B0" w:rsidP="009F4C08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  <w:r w:rsidR="00F801F0">
        <w:rPr>
          <w:b/>
          <w:bCs/>
          <w:noProof/>
          <w:color w:val="000000"/>
        </w:rPr>
        <w:pict>
          <v:shape id="_x0000_s1310" type="#_x0000_t32" style="position:absolute;margin-left:315pt;margin-top:190.5pt;width:18pt;height:0;flip:x;z-index:38" o:connectortype="straight"/>
        </w:pict>
      </w:r>
      <w:r w:rsidR="00F801F0">
        <w:rPr>
          <w:b/>
          <w:bCs/>
          <w:noProof/>
          <w:color w:val="000000"/>
        </w:rPr>
        <w:pict>
          <v:shape id="_x0000_s1309" type="#_x0000_t32" style="position:absolute;margin-left:315pt;margin-top:127.5pt;width:18pt;height:0;flip:x;z-index:37" o:connectortype="straight"/>
        </w:pict>
      </w:r>
      <w:r w:rsidR="00F801F0">
        <w:rPr>
          <w:b/>
          <w:bCs/>
          <w:noProof/>
          <w:color w:val="000000"/>
        </w:rPr>
        <w:pict>
          <v:shape id="_x0000_s1308" type="#_x0000_t32" style="position:absolute;margin-left:315pt;margin-top:64.5pt;width:18pt;height:0;flip:x;z-index:36" o:connectortype="straight"/>
        </w:pict>
      </w:r>
      <w:r w:rsidR="00F801F0">
        <w:rPr>
          <w:b/>
          <w:bCs/>
          <w:noProof/>
          <w:color w:val="000000"/>
        </w:rPr>
        <w:pict>
          <v:shape id="_x0000_s1307" type="#_x0000_t32" style="position:absolute;margin-left:315pt;margin-top:1.5pt;width:18pt;height:0;flip:x;z-index:35" o:connectortype="straight"/>
        </w:pict>
      </w:r>
      <w:r w:rsidR="00F801F0" w:rsidRPr="009F4C08">
        <w:rPr>
          <w:b/>
          <w:bCs/>
          <w:color w:val="000000"/>
        </w:rPr>
        <w:pict>
          <v:rect id="_x0000_s1136" style="position:absolute;margin-left:189pt;margin-top:172.5pt;width:126.75pt;height:45pt;z-index:5">
            <v:textbox style="mso-next-textbox:#_x0000_s1136">
              <w:txbxContent>
                <w:p w:rsidR="007C71B0" w:rsidRPr="00560A6B" w:rsidRDefault="007C71B0" w:rsidP="006D34D4">
                  <w:pPr>
                    <w:jc w:val="center"/>
                    <w:rPr>
                      <w:sz w:val="22"/>
                      <w:szCs w:val="22"/>
                    </w:rPr>
                  </w:pPr>
                  <w:r w:rsidRPr="00560A6B">
                    <w:rPr>
                      <w:sz w:val="22"/>
                      <w:szCs w:val="22"/>
                    </w:rPr>
                    <w:t>Отдел государственного лесного реестра</w:t>
                  </w:r>
                </w:p>
                <w:p w:rsidR="007C71B0" w:rsidRDefault="007C71B0"/>
              </w:txbxContent>
            </v:textbox>
          </v:rect>
        </w:pict>
      </w:r>
      <w:r w:rsidR="00F801F0" w:rsidRPr="009F4C08">
        <w:rPr>
          <w:b/>
          <w:bCs/>
          <w:color w:val="000000"/>
        </w:rPr>
        <w:pict>
          <v:rect id="_x0000_s1135" style="position:absolute;margin-left:189pt;margin-top:100.5pt;width:126.75pt;height:63pt;z-index:4">
            <v:textbox style="mso-next-textbox:#_x0000_s1135">
              <w:txbxContent>
                <w:p w:rsidR="007C71B0" w:rsidRDefault="007C71B0" w:rsidP="009F4C08">
                  <w:pPr>
                    <w:jc w:val="center"/>
                  </w:pPr>
                  <w:r w:rsidRPr="002A783D">
                    <w:rPr>
                      <w:sz w:val="22"/>
                      <w:szCs w:val="22"/>
                    </w:rPr>
                    <w:t>Отдел использования лесов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2A783D">
                    <w:rPr>
                      <w:sz w:val="22"/>
                      <w:szCs w:val="22"/>
                    </w:rPr>
                    <w:t xml:space="preserve">и государственной </w:t>
                  </w:r>
                  <w:r w:rsidRPr="0024672C">
                    <w:rPr>
                      <w:sz w:val="22"/>
                      <w:szCs w:val="22"/>
                    </w:rPr>
                    <w:t>экспертизы</w:t>
                  </w:r>
                </w:p>
              </w:txbxContent>
            </v:textbox>
          </v:rect>
        </w:pict>
      </w:r>
      <w:r w:rsidR="00F801F0" w:rsidRPr="009F4C08">
        <w:rPr>
          <w:b/>
          <w:bCs/>
          <w:color w:val="000000"/>
        </w:rPr>
        <w:pict>
          <v:rect id="_x0000_s1134" style="position:absolute;margin-left:189pt;margin-top:37.5pt;width:126.75pt;height:56.6pt;z-index:3">
            <v:textbox style="mso-next-textbox:#_x0000_s1134">
              <w:txbxContent>
                <w:p w:rsidR="007C71B0" w:rsidRPr="003C37BE" w:rsidRDefault="007C71B0" w:rsidP="006D34D4">
                  <w:pPr>
                    <w:jc w:val="center"/>
                    <w:rPr>
                      <w:sz w:val="22"/>
                      <w:szCs w:val="22"/>
                    </w:rPr>
                  </w:pPr>
                  <w:r w:rsidRPr="003C37BE">
                    <w:rPr>
                      <w:sz w:val="22"/>
                      <w:szCs w:val="22"/>
                    </w:rPr>
                    <w:t>Отдел федерального государственного лесного и пожарного надзора</w:t>
                  </w:r>
                </w:p>
                <w:p w:rsidR="007C71B0" w:rsidRPr="00560A6B" w:rsidRDefault="007C71B0" w:rsidP="00560A6B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7C71B0" w:rsidRDefault="007C71B0"/>
              </w:txbxContent>
            </v:textbox>
          </v:rect>
        </w:pict>
      </w:r>
    </w:p>
    <w:p w:rsidR="00FE2ADF" w:rsidRPr="00FE2ADF" w:rsidRDefault="00DE5031" w:rsidP="00FE2ADF">
      <w:r>
        <w:rPr>
          <w:b/>
          <w:bCs/>
          <w:noProof/>
          <w:color w:val="000000"/>
        </w:rPr>
        <w:pict>
          <v:rect id="_x0000_s1251" style="position:absolute;margin-left:36pt;margin-top:.6pt;width:126pt;height:75.3pt;z-index:14">
            <v:textbox style="mso-next-textbox:#_x0000_s1251">
              <w:txbxContent>
                <w:p w:rsidR="007C71B0" w:rsidRDefault="007C71B0" w:rsidP="00165A5F">
                  <w:pPr>
                    <w:jc w:val="center"/>
                    <w:rPr>
                      <w:sz w:val="22"/>
                      <w:szCs w:val="22"/>
                    </w:rPr>
                  </w:pPr>
                  <w:r w:rsidRPr="003A32FF">
                    <w:rPr>
                      <w:sz w:val="22"/>
                      <w:szCs w:val="22"/>
                    </w:rPr>
                    <w:t>Отдел бюджетного учета</w:t>
                  </w:r>
                  <w:r>
                    <w:rPr>
                      <w:sz w:val="22"/>
                      <w:szCs w:val="22"/>
                    </w:rPr>
                    <w:t>, отчетности</w:t>
                  </w:r>
                </w:p>
                <w:p w:rsidR="007C71B0" w:rsidRPr="003A32FF" w:rsidRDefault="007C71B0" w:rsidP="009F4C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и администрирования платежей </w:t>
                  </w:r>
                </w:p>
                <w:p w:rsidR="007C71B0" w:rsidRPr="009F4C08" w:rsidRDefault="007C71B0" w:rsidP="009F4C08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  <w:r w:rsidR="008D13FC">
        <w:rPr>
          <w:b/>
          <w:bCs/>
          <w:noProof/>
          <w:color w:val="000000"/>
        </w:rPr>
        <w:pict>
          <v:shape id="_x0000_s1337" type="#_x0000_t32" style="position:absolute;margin-left:647.25pt;margin-top:5.7pt;width:16.05pt;height:0;z-index:53" o:connectortype="straight"/>
        </w:pict>
      </w:r>
    </w:p>
    <w:p w:rsidR="00FE2ADF" w:rsidRPr="00FE2ADF" w:rsidRDefault="00FC2693" w:rsidP="00FE2ADF">
      <w:r>
        <w:rPr>
          <w:b/>
          <w:bCs/>
          <w:noProof/>
          <w:color w:val="000000"/>
        </w:rPr>
        <w:pict>
          <v:shape id="_x0000_s1358" type="#_x0000_t32" style="position:absolute;margin-left:479.25pt;margin-top:9.85pt;width:10.5pt;height:.05pt;z-index:67" o:connectortype="straight"/>
        </w:pict>
      </w:r>
    </w:p>
    <w:p w:rsidR="00FE2ADF" w:rsidRPr="00FE2ADF" w:rsidRDefault="00FF3243" w:rsidP="00FE2ADF">
      <w:r>
        <w:rPr>
          <w:b/>
          <w:bCs/>
          <w:noProof/>
          <w:color w:val="000000"/>
        </w:rPr>
        <w:pict>
          <v:rect id="_x0000_s1261" style="position:absolute;margin-left:509.35pt;margin-top:2.8pt;width:126.8pt;height:41.6pt;z-index:24">
            <v:textbox style="mso-next-textbox:#_x0000_s1261">
              <w:txbxContent>
                <w:p w:rsidR="007C71B0" w:rsidRDefault="007C71B0" w:rsidP="009F4C0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Центральный инспекционный отдел</w:t>
                  </w:r>
                </w:p>
                <w:p w:rsidR="007C71B0" w:rsidRPr="009F4C08" w:rsidRDefault="007C71B0" w:rsidP="009F4C08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  <w:r w:rsidR="00DE5031">
        <w:rPr>
          <w:b/>
          <w:bCs/>
          <w:noProof/>
          <w:color w:val="000000"/>
        </w:rPr>
        <w:pict>
          <v:shape id="_x0000_s1312" type="#_x0000_t32" style="position:absolute;margin-left:18.7pt;margin-top:11.1pt;width:17.3pt;height:0;flip:x;z-index:40" o:connectortype="straight"/>
        </w:pict>
      </w:r>
    </w:p>
    <w:p w:rsidR="00FE2ADF" w:rsidRPr="00FE2ADF" w:rsidRDefault="007C71B0" w:rsidP="00FE2ADF">
      <w:r>
        <w:rPr>
          <w:b/>
          <w:bCs/>
          <w:noProof/>
          <w:color w:val="000000"/>
        </w:rPr>
        <w:pict>
          <v:shape id="_x0000_s1350" type="#_x0000_t32" style="position:absolute;margin-left:498.75pt;margin-top:8.35pt;width:10.5pt;height:.05pt;z-index:63" o:connectortype="straight"/>
        </w:pict>
      </w:r>
      <w:r w:rsidR="008D13FC">
        <w:rPr>
          <w:b/>
          <w:bCs/>
          <w:noProof/>
          <w:color w:val="000000"/>
        </w:rPr>
        <w:pict>
          <v:rect id="_x0000_s1265" style="position:absolute;margin-left:663.3pt;margin-top:8.35pt;width:126pt;height:30.55pt;z-index:27">
            <v:textbox style="mso-next-textbox:#_x0000_s1265">
              <w:txbxContent>
                <w:p w:rsidR="007C71B0" w:rsidRDefault="007C71B0" w:rsidP="009F4C0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FA9">
                    <w:rPr>
                      <w:sz w:val="22"/>
                      <w:szCs w:val="22"/>
                    </w:rPr>
                    <w:t>Специальная</w:t>
                  </w:r>
                </w:p>
                <w:p w:rsidR="007C71B0" w:rsidRPr="00812FA9" w:rsidRDefault="007C71B0" w:rsidP="009F4C0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FA9">
                    <w:rPr>
                      <w:sz w:val="22"/>
                      <w:szCs w:val="22"/>
                    </w:rPr>
                    <w:t>часть</w:t>
                  </w:r>
                </w:p>
                <w:p w:rsidR="007C71B0" w:rsidRPr="009F4C08" w:rsidRDefault="007C71B0" w:rsidP="009F4C08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</w:p>
    <w:p w:rsidR="00FE2ADF" w:rsidRPr="00FE2ADF" w:rsidRDefault="008D13FC" w:rsidP="00FE2ADF">
      <w:r>
        <w:rPr>
          <w:b/>
          <w:bCs/>
          <w:noProof/>
          <w:color w:val="000000"/>
        </w:rPr>
        <w:pict>
          <v:shape id="_x0000_s1336" type="#_x0000_t32" style="position:absolute;margin-left:647.25pt;margin-top:4.75pt;width:16.05pt;height:0;z-index:52" o:connectortype="straight"/>
        </w:pict>
      </w:r>
    </w:p>
    <w:p w:rsidR="00FE2ADF" w:rsidRPr="00FE2ADF" w:rsidRDefault="007C71B0" w:rsidP="00FE2ADF">
      <w:r>
        <w:rPr>
          <w:b/>
          <w:bCs/>
          <w:noProof/>
          <w:color w:val="000000"/>
        </w:rPr>
        <w:pict>
          <v:rect id="_x0000_s1256" style="position:absolute;margin-left:353.25pt;margin-top:3pt;width:126pt;height:69pt;z-index:19">
            <v:textbox style="mso-next-textbox:#_x0000_s1256">
              <w:txbxContent>
                <w:p w:rsidR="007C71B0" w:rsidRPr="00812FA9" w:rsidRDefault="007C71B0" w:rsidP="009F4C08">
                  <w:pPr>
                    <w:jc w:val="center"/>
                    <w:rPr>
                      <w:sz w:val="22"/>
                      <w:szCs w:val="22"/>
                    </w:rPr>
                  </w:pPr>
                  <w:r w:rsidRPr="00812FA9">
                    <w:rPr>
                      <w:sz w:val="22"/>
                      <w:szCs w:val="22"/>
                    </w:rPr>
                    <w:t>Отдел нормирования, экологическо</w:t>
                  </w:r>
                  <w:r>
                    <w:rPr>
                      <w:sz w:val="22"/>
                      <w:szCs w:val="22"/>
                    </w:rPr>
                    <w:t>й</w:t>
                  </w:r>
                  <w:r w:rsidRPr="00812FA9">
                    <w:rPr>
                      <w:sz w:val="22"/>
                      <w:szCs w:val="22"/>
                    </w:rPr>
                    <w:t xml:space="preserve"> экспертизы и мониторинга окружающей среды</w:t>
                  </w:r>
                </w:p>
                <w:p w:rsidR="007C71B0" w:rsidRPr="009F4C08" w:rsidRDefault="007C71B0" w:rsidP="009F4C08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</w:p>
    <w:p w:rsidR="00FE2ADF" w:rsidRPr="00FE2ADF" w:rsidRDefault="007C71B0" w:rsidP="00FE2ADF">
      <w:r>
        <w:rPr>
          <w:b/>
          <w:bCs/>
          <w:noProof/>
          <w:color w:val="000000"/>
        </w:rPr>
        <w:pict>
          <v:rect id="_x0000_s1259" style="position:absolute;margin-left:509.35pt;margin-top:3.9pt;width:126.85pt;height:45pt;z-index:22">
            <v:textbox style="mso-next-textbox:#_x0000_s1259">
              <w:txbxContent>
                <w:p w:rsidR="007C71B0" w:rsidRPr="00492F51" w:rsidRDefault="007C71B0" w:rsidP="009F4C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Правобережный инспекционный отдел</w:t>
                  </w:r>
                </w:p>
                <w:p w:rsidR="007C71B0" w:rsidRPr="009F4C08" w:rsidRDefault="007C71B0" w:rsidP="009F4C08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  <w:r>
        <w:rPr>
          <w:b/>
          <w:bCs/>
          <w:noProof/>
          <w:color w:val="000000"/>
        </w:rPr>
        <w:pict>
          <v:shape id="_x0000_s1340" type="#_x0000_t32" style="position:absolute;margin-left:490.4pt;margin-top:.05pt;width:0;height:112pt;z-index:55" o:connectortype="straight"/>
        </w:pict>
      </w:r>
      <w:r w:rsidR="00DE5031">
        <w:rPr>
          <w:b/>
          <w:bCs/>
          <w:noProof/>
          <w:color w:val="000000"/>
        </w:rPr>
        <w:pict>
          <v:rect id="_x0000_s1250" style="position:absolute;margin-left:36pt;margin-top:3.9pt;width:126pt;height:59.65pt;z-index:13">
            <v:textbox style="mso-next-textbox:#_x0000_s1250">
              <w:txbxContent>
                <w:p w:rsidR="007C71B0" w:rsidRDefault="007C71B0" w:rsidP="009F4C08">
                  <w:pPr>
                    <w:jc w:val="center"/>
                    <w:rPr>
                      <w:sz w:val="22"/>
                      <w:szCs w:val="22"/>
                    </w:rPr>
                  </w:pPr>
                  <w:r w:rsidRPr="003A32FF">
                    <w:rPr>
                      <w:sz w:val="22"/>
                      <w:szCs w:val="22"/>
                    </w:rPr>
                    <w:t>Отдел экономи</w:t>
                  </w:r>
                  <w:r>
                    <w:rPr>
                      <w:sz w:val="22"/>
                      <w:szCs w:val="22"/>
                    </w:rPr>
                    <w:t>ки и</w:t>
                  </w:r>
                </w:p>
                <w:p w:rsidR="007C71B0" w:rsidRDefault="007C71B0" w:rsidP="009F4C0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 планирования </w:t>
                  </w:r>
                </w:p>
                <w:p w:rsidR="007C71B0" w:rsidRPr="009F4C08" w:rsidRDefault="007C71B0" w:rsidP="009F4C08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</w:p>
    <w:p w:rsidR="00FE2ADF" w:rsidRPr="00FE2ADF" w:rsidRDefault="00FC2693" w:rsidP="00FE2ADF">
      <w:r>
        <w:rPr>
          <w:b/>
          <w:bCs/>
          <w:noProof/>
          <w:color w:val="000000"/>
        </w:rPr>
        <w:pict>
          <v:shape id="_x0000_s1359" type="#_x0000_t32" style="position:absolute;margin-left:479.9pt;margin-top:5.8pt;width:10.5pt;height:.05pt;z-index:68" o:connectortype="straight"/>
        </w:pict>
      </w:r>
      <w:r w:rsidR="007C71B0">
        <w:rPr>
          <w:noProof/>
        </w:rPr>
        <w:pict>
          <v:shape id="_x0000_s1326" type="#_x0000_t32" style="position:absolute;margin-left:498.85pt;margin-top:10.5pt;width:10.5pt;height:.05pt;z-index:47" o:connectortype="straight"/>
        </w:pict>
      </w:r>
    </w:p>
    <w:p w:rsidR="00FE2ADF" w:rsidRPr="00FE2ADF" w:rsidRDefault="00DE5031" w:rsidP="00C75EA9">
      <w:pPr>
        <w:tabs>
          <w:tab w:val="left" w:pos="8519"/>
        </w:tabs>
      </w:pPr>
      <w:r>
        <w:rPr>
          <w:b/>
          <w:bCs/>
          <w:noProof/>
          <w:color w:val="000000"/>
        </w:rPr>
        <w:pict>
          <v:shape id="_x0000_s1315" type="#_x0000_t32" style="position:absolute;margin-left:18.7pt;margin-top:3.3pt;width:17.3pt;height:.05pt;z-index:41" o:connectortype="straight"/>
        </w:pict>
      </w:r>
      <w:r w:rsidR="00C75EA9">
        <w:tab/>
      </w:r>
    </w:p>
    <w:p w:rsidR="00FE2ADF" w:rsidRPr="00FE2ADF" w:rsidRDefault="00FE2ADF" w:rsidP="00FE2ADF"/>
    <w:p w:rsidR="00FE2ADF" w:rsidRPr="00FE2ADF" w:rsidRDefault="007C71B0" w:rsidP="00FE2ADF">
      <w:r>
        <w:rPr>
          <w:b/>
          <w:bCs/>
          <w:noProof/>
          <w:color w:val="000000"/>
        </w:rPr>
        <w:pict>
          <v:rect id="_x0000_s1260" style="position:absolute;margin-left:509.35pt;margin-top:8.4pt;width:126.85pt;height:45pt;z-index:23">
            <v:textbox style="mso-next-textbox:#_x0000_s1260">
              <w:txbxContent>
                <w:p w:rsidR="007C71B0" w:rsidRPr="00492F51" w:rsidRDefault="007C71B0" w:rsidP="009F4C0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Левобережный инспекционный отдел</w:t>
                  </w:r>
                </w:p>
                <w:p w:rsidR="007C71B0" w:rsidRPr="009F4C08" w:rsidRDefault="007C71B0" w:rsidP="009F4C08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</w:p>
    <w:p w:rsidR="00FE2ADF" w:rsidRPr="00FE2ADF" w:rsidRDefault="007C71B0" w:rsidP="00FE2ADF">
      <w:r>
        <w:rPr>
          <w:b/>
          <w:bCs/>
          <w:noProof/>
          <w:color w:val="000000"/>
        </w:rPr>
        <w:pict>
          <v:rect id="_x0000_s1346" style="position:absolute;margin-left:353.25pt;margin-top:1.6pt;width:126pt;height:97.2pt;z-index:59">
            <v:textbox style="mso-next-textbox:#_x0000_s1346">
              <w:txbxContent>
                <w:p w:rsidR="007C71B0" w:rsidRPr="009F4C08" w:rsidRDefault="007C71B0" w:rsidP="00FF3243">
                  <w:pPr>
                    <w:jc w:val="center"/>
                    <w:rPr>
                      <w:szCs w:val="22"/>
                    </w:rPr>
                  </w:pPr>
                  <w:r w:rsidRPr="00FF3243">
                    <w:rPr>
                      <w:bCs/>
                      <w:sz w:val="22"/>
                      <w:szCs w:val="22"/>
                    </w:rPr>
                    <w:t>Отдел по работе с региональным оператором по обращению с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FF3243">
                    <w:rPr>
                      <w:bCs/>
                      <w:sz w:val="22"/>
                      <w:szCs w:val="22"/>
                    </w:rPr>
                    <w:t>твердыми коммунальными отходами</w:t>
                  </w:r>
                </w:p>
              </w:txbxContent>
            </v:textbox>
          </v:rect>
        </w:pict>
      </w:r>
      <w:r w:rsidR="002C49B9">
        <w:rPr>
          <w:noProof/>
        </w:rPr>
        <w:pict>
          <v:rect id="_x0000_s1343" style="position:absolute;margin-left:36pt;margin-top:11.05pt;width:122.5pt;height:40.9pt;z-index:56">
            <v:textbox style="mso-next-textbox:#_x0000_s1343">
              <w:txbxContent>
                <w:p w:rsidR="007C71B0" w:rsidRDefault="007C71B0" w:rsidP="002C49B9">
                  <w:pPr>
                    <w:jc w:val="center"/>
                    <w:rPr>
                      <w:sz w:val="22"/>
                      <w:szCs w:val="22"/>
                    </w:rPr>
                  </w:pPr>
                  <w:r w:rsidRPr="003A32FF">
                    <w:rPr>
                      <w:sz w:val="22"/>
                      <w:szCs w:val="22"/>
                    </w:rPr>
                    <w:t xml:space="preserve">Отдел </w:t>
                  </w:r>
                </w:p>
                <w:p w:rsidR="007C71B0" w:rsidRDefault="007C71B0" w:rsidP="002C49B9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контрактной службы </w:t>
                  </w:r>
                  <w:r w:rsidRPr="003A32FF">
                    <w:rPr>
                      <w:sz w:val="22"/>
                      <w:szCs w:val="22"/>
                    </w:rPr>
                    <w:t xml:space="preserve"> </w:t>
                  </w:r>
                </w:p>
                <w:p w:rsidR="007C71B0" w:rsidRPr="009F4C08" w:rsidRDefault="007C71B0" w:rsidP="002C49B9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</w:p>
    <w:p w:rsidR="00FE2ADF" w:rsidRPr="00FE2ADF" w:rsidRDefault="00D26FEF" w:rsidP="00FE2ADF">
      <w:r>
        <w:rPr>
          <w:noProof/>
        </w:rPr>
        <w:pict>
          <v:shape id="_x0000_s1327" type="#_x0000_t32" style="position:absolute;margin-left:498.75pt;margin-top:5.7pt;width:10.6pt;height:.05pt;z-index:48" o:connectortype="straight"/>
        </w:pict>
      </w:r>
    </w:p>
    <w:p w:rsidR="00FE2ADF" w:rsidRPr="00FE2ADF" w:rsidRDefault="002C49B9" w:rsidP="00FE2ADF">
      <w:r>
        <w:rPr>
          <w:noProof/>
        </w:rPr>
        <w:pict>
          <v:shape id="_x0000_s1344" type="#_x0000_t32" style="position:absolute;margin-left:18.7pt;margin-top:6.4pt;width:17.3pt;height:0;z-index:57" o:connectortype="straight"/>
        </w:pict>
      </w:r>
    </w:p>
    <w:p w:rsidR="00FE2ADF" w:rsidRPr="00FE2ADF" w:rsidRDefault="00FC2693" w:rsidP="00FE2ADF">
      <w:r>
        <w:rPr>
          <w:b/>
          <w:bCs/>
          <w:noProof/>
          <w:color w:val="000000"/>
        </w:rPr>
        <w:pict>
          <v:shape id="_x0000_s1362" type="#_x0000_t32" style="position:absolute;margin-left:479.25pt;margin-top:1.65pt;width:10.5pt;height:.05pt;z-index:69" o:connectortype="straight"/>
        </w:pict>
      </w:r>
    </w:p>
    <w:p w:rsidR="00FE2ADF" w:rsidRPr="00FE2ADF" w:rsidRDefault="00FE2ADF" w:rsidP="00FE2ADF"/>
    <w:p w:rsidR="00FE2ADF" w:rsidRDefault="00FE2ADF" w:rsidP="00FE2ADF"/>
    <w:p w:rsidR="00FE2ADF" w:rsidRDefault="00FE2ADF" w:rsidP="00FE2ADF"/>
    <w:p w:rsidR="00FE2ADF" w:rsidRPr="00FE2ADF" w:rsidRDefault="00FE2ADF" w:rsidP="00FE2ADF">
      <w:pPr>
        <w:tabs>
          <w:tab w:val="left" w:pos="8595"/>
        </w:tabs>
      </w:pPr>
      <w:r>
        <w:tab/>
      </w:r>
    </w:p>
    <w:sectPr w:rsidR="00FE2ADF" w:rsidRPr="00FE2ADF" w:rsidSect="005735E2">
      <w:pgSz w:w="16838" w:h="11906" w:orient="landscape"/>
      <w:pgMar w:top="426" w:right="536" w:bottom="142" w:left="360" w:header="563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E34" w:rsidRDefault="00CF4E34" w:rsidP="009260AE">
      <w:r>
        <w:separator/>
      </w:r>
    </w:p>
  </w:endnote>
  <w:endnote w:type="continuationSeparator" w:id="0">
    <w:p w:rsidR="00CF4E34" w:rsidRDefault="00CF4E34" w:rsidP="00926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E34" w:rsidRDefault="00CF4E34" w:rsidP="009260AE">
      <w:r>
        <w:separator/>
      </w:r>
    </w:p>
  </w:footnote>
  <w:footnote w:type="continuationSeparator" w:id="0">
    <w:p w:rsidR="00CF4E34" w:rsidRDefault="00CF4E34" w:rsidP="009260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08CC"/>
    <w:rsid w:val="00003770"/>
    <w:rsid w:val="0000715E"/>
    <w:rsid w:val="00024E99"/>
    <w:rsid w:val="000304DE"/>
    <w:rsid w:val="00041D11"/>
    <w:rsid w:val="000616BE"/>
    <w:rsid w:val="00087583"/>
    <w:rsid w:val="00092ACA"/>
    <w:rsid w:val="00095710"/>
    <w:rsid w:val="000C0952"/>
    <w:rsid w:val="000C33BE"/>
    <w:rsid w:val="000E2FAA"/>
    <w:rsid w:val="000E3C62"/>
    <w:rsid w:val="000F27FE"/>
    <w:rsid w:val="000F5629"/>
    <w:rsid w:val="00142A3B"/>
    <w:rsid w:val="00145ADE"/>
    <w:rsid w:val="00151CE2"/>
    <w:rsid w:val="00165A5F"/>
    <w:rsid w:val="001F268C"/>
    <w:rsid w:val="002352AE"/>
    <w:rsid w:val="00245795"/>
    <w:rsid w:val="0024672C"/>
    <w:rsid w:val="00263AB4"/>
    <w:rsid w:val="00286953"/>
    <w:rsid w:val="00297414"/>
    <w:rsid w:val="002A783D"/>
    <w:rsid w:val="002C49B9"/>
    <w:rsid w:val="002E5363"/>
    <w:rsid w:val="00311F9B"/>
    <w:rsid w:val="003A2531"/>
    <w:rsid w:val="003A32FF"/>
    <w:rsid w:val="003A5575"/>
    <w:rsid w:val="003C37BE"/>
    <w:rsid w:val="004413E5"/>
    <w:rsid w:val="00466DE4"/>
    <w:rsid w:val="00492F51"/>
    <w:rsid w:val="004964D9"/>
    <w:rsid w:val="00497D7B"/>
    <w:rsid w:val="004B4DC3"/>
    <w:rsid w:val="004B70C1"/>
    <w:rsid w:val="004D0EBB"/>
    <w:rsid w:val="004E6B4D"/>
    <w:rsid w:val="004F573F"/>
    <w:rsid w:val="00506C09"/>
    <w:rsid w:val="00516A7E"/>
    <w:rsid w:val="00560A6B"/>
    <w:rsid w:val="00566E09"/>
    <w:rsid w:val="005735E2"/>
    <w:rsid w:val="005805C1"/>
    <w:rsid w:val="0058386D"/>
    <w:rsid w:val="005F5116"/>
    <w:rsid w:val="006017CC"/>
    <w:rsid w:val="00621385"/>
    <w:rsid w:val="00627707"/>
    <w:rsid w:val="00647A05"/>
    <w:rsid w:val="00691130"/>
    <w:rsid w:val="006B78F7"/>
    <w:rsid w:val="006C62CD"/>
    <w:rsid w:val="006D34D4"/>
    <w:rsid w:val="006D79F7"/>
    <w:rsid w:val="00752E64"/>
    <w:rsid w:val="00793C04"/>
    <w:rsid w:val="007A4F0A"/>
    <w:rsid w:val="007C71B0"/>
    <w:rsid w:val="007E0EBB"/>
    <w:rsid w:val="007F2FAD"/>
    <w:rsid w:val="007F725A"/>
    <w:rsid w:val="00812FA9"/>
    <w:rsid w:val="00833584"/>
    <w:rsid w:val="00865C8F"/>
    <w:rsid w:val="008A5196"/>
    <w:rsid w:val="008D13FC"/>
    <w:rsid w:val="008F239A"/>
    <w:rsid w:val="009260AE"/>
    <w:rsid w:val="0093308A"/>
    <w:rsid w:val="0094133C"/>
    <w:rsid w:val="0095492A"/>
    <w:rsid w:val="00985FF6"/>
    <w:rsid w:val="009D1AD0"/>
    <w:rsid w:val="009E50AB"/>
    <w:rsid w:val="009F31A6"/>
    <w:rsid w:val="009F4C08"/>
    <w:rsid w:val="00A45542"/>
    <w:rsid w:val="00A458F6"/>
    <w:rsid w:val="00AA08CC"/>
    <w:rsid w:val="00AD54C2"/>
    <w:rsid w:val="00B0433A"/>
    <w:rsid w:val="00B1131F"/>
    <w:rsid w:val="00B31189"/>
    <w:rsid w:val="00B5056E"/>
    <w:rsid w:val="00B62054"/>
    <w:rsid w:val="00B71F77"/>
    <w:rsid w:val="00B800A3"/>
    <w:rsid w:val="00BB04E0"/>
    <w:rsid w:val="00BB6694"/>
    <w:rsid w:val="00BE1DF6"/>
    <w:rsid w:val="00C04897"/>
    <w:rsid w:val="00C04B1C"/>
    <w:rsid w:val="00C54496"/>
    <w:rsid w:val="00C63FA0"/>
    <w:rsid w:val="00C73574"/>
    <w:rsid w:val="00C7599A"/>
    <w:rsid w:val="00C75EA9"/>
    <w:rsid w:val="00C94646"/>
    <w:rsid w:val="00CD0F46"/>
    <w:rsid w:val="00CF2764"/>
    <w:rsid w:val="00CF4E34"/>
    <w:rsid w:val="00D2414B"/>
    <w:rsid w:val="00D26FEF"/>
    <w:rsid w:val="00D57C7E"/>
    <w:rsid w:val="00D76A03"/>
    <w:rsid w:val="00D93286"/>
    <w:rsid w:val="00DE5031"/>
    <w:rsid w:val="00E71FD9"/>
    <w:rsid w:val="00E76835"/>
    <w:rsid w:val="00EA3D19"/>
    <w:rsid w:val="00EA6858"/>
    <w:rsid w:val="00EB7341"/>
    <w:rsid w:val="00F30B5F"/>
    <w:rsid w:val="00F503BC"/>
    <w:rsid w:val="00F65C64"/>
    <w:rsid w:val="00F770DB"/>
    <w:rsid w:val="00F801F0"/>
    <w:rsid w:val="00F96C1C"/>
    <w:rsid w:val="00FA1777"/>
    <w:rsid w:val="00FC2693"/>
    <w:rsid w:val="00FC7F93"/>
    <w:rsid w:val="00FE2ADF"/>
    <w:rsid w:val="00FF0270"/>
    <w:rsid w:val="00FF224E"/>
    <w:rsid w:val="00FF2572"/>
    <w:rsid w:val="00FF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4"/>
    <o:shapelayout v:ext="edit">
      <o:idmap v:ext="edit" data="1"/>
      <o:rules v:ext="edit">
        <o:r id="V:Rule1" type="connector" idref="#_x0000_s1179"/>
        <o:r id="V:Rule2" type="connector" idref="#_x0000_s1204"/>
        <o:r id="V:Rule3" type="connector" idref="#_x0000_s1235"/>
        <o:r id="V:Rule4" type="connector" idref="#_x0000_s1266"/>
        <o:r id="V:Rule5" type="connector" idref="#_x0000_s1273"/>
        <o:r id="V:Rule6" type="connector" idref="#_x0000_s1281"/>
        <o:r id="V:Rule7" type="connector" idref="#_x0000_s1282"/>
        <o:r id="V:Rule8" type="connector" idref="#_x0000_s1292"/>
        <o:r id="V:Rule9" type="connector" idref="#_x0000_s1293"/>
        <o:r id="V:Rule10" type="connector" idref="#_x0000_s1304"/>
        <o:r id="V:Rule11" type="connector" idref="#_x0000_s1307"/>
        <o:r id="V:Rule12" type="connector" idref="#_x0000_s1308"/>
        <o:r id="V:Rule13" type="connector" idref="#_x0000_s1309"/>
        <o:r id="V:Rule14" type="connector" idref="#_x0000_s1310"/>
        <o:r id="V:Rule15" type="connector" idref="#_x0000_s1311"/>
        <o:r id="V:Rule16" type="connector" idref="#_x0000_s1312"/>
        <o:r id="V:Rule17" type="connector" idref="#_x0000_s1315"/>
        <o:r id="V:Rule18" type="connector" idref="#_x0000_s1316"/>
        <o:r id="V:Rule19" type="connector" idref="#_x0000_s1317"/>
        <o:r id="V:Rule20" type="connector" idref="#_x0000_s1319"/>
        <o:r id="V:Rule21" type="connector" idref="#_x0000_s1320"/>
        <o:r id="V:Rule22" type="connector" idref="#_x0000_s1323"/>
        <o:r id="V:Rule23" type="connector" idref="#_x0000_s1326"/>
        <o:r id="V:Rule24" type="connector" idref="#_x0000_s1327"/>
        <o:r id="V:Rule25" type="connector" idref="#_x0000_s1332"/>
        <o:r id="V:Rule26" type="connector" idref="#_x0000_s1333"/>
        <o:r id="V:Rule27" type="connector" idref="#_x0000_s1334"/>
        <o:r id="V:Rule28" type="connector" idref="#_x0000_s1336"/>
        <o:r id="V:Rule29" type="connector" idref="#_x0000_s1337"/>
        <o:r id="V:Rule30" type="connector" idref="#_x0000_s1338"/>
        <o:r id="V:Rule31" type="connector" idref="#_x0000_s1340"/>
        <o:r id="V:Rule32" type="connector" idref="#_x0000_s1344"/>
        <o:r id="V:Rule33" type="connector" idref="#_x0000_s1347"/>
        <o:r id="V:Rule34" type="connector" idref="#_x0000_s1349"/>
        <o:r id="V:Rule35" type="connector" idref="#_x0000_s1350"/>
        <o:r id="V:Rule36" type="connector" idref="#_x0000_s1352"/>
        <o:r id="V:Rule37" type="connector" idref="#_x0000_s1353"/>
        <o:r id="V:Rule38" type="connector" idref="#_x0000_s1357"/>
        <o:r id="V:Rule39" type="connector" idref="#_x0000_s1358"/>
        <o:r id="V:Rule40" type="connector" idref="#_x0000_s1359"/>
        <o:r id="V:Rule41" type="connector" idref="#_x0000_s1362"/>
        <o:r id="V:Rule42" type="connector" idref="#_x0000_s136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A458F6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A458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9260A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9260AE"/>
    <w:rPr>
      <w:sz w:val="24"/>
      <w:szCs w:val="24"/>
    </w:rPr>
  </w:style>
  <w:style w:type="paragraph" w:styleId="a7">
    <w:name w:val="footer"/>
    <w:basedOn w:val="a"/>
    <w:link w:val="a8"/>
    <w:rsid w:val="009260A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9260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833D1-3839-486C-BE50-77770A510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</vt:lpstr>
    </vt:vector>
  </TitlesOfParts>
  <Company>Microsoft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subject/>
  <dc:creator>MehovDA</dc:creator>
  <cp:keywords/>
  <cp:lastModifiedBy>Alex</cp:lastModifiedBy>
  <cp:revision>2</cp:revision>
  <cp:lastPrinted>2019-01-25T07:40:00Z</cp:lastPrinted>
  <dcterms:created xsi:type="dcterms:W3CDTF">2019-04-25T06:12:00Z</dcterms:created>
  <dcterms:modified xsi:type="dcterms:W3CDTF">2019-04-25T06:12:00Z</dcterms:modified>
</cp:coreProperties>
</file>