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1EE" w:rsidRDefault="00522E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Отчет об исполнении бюджета за </w:t>
      </w:r>
      <w:r w:rsidR="002041EE">
        <w:rPr>
          <w:rFonts w:ascii="Times New Roman" w:hAnsi="Times New Roman"/>
          <w:b/>
          <w:i/>
          <w:sz w:val="32"/>
          <w:szCs w:val="32"/>
        </w:rPr>
        <w:t>201</w:t>
      </w:r>
      <w:r w:rsidR="001C7196">
        <w:rPr>
          <w:rFonts w:ascii="Times New Roman" w:hAnsi="Times New Roman"/>
          <w:b/>
          <w:i/>
          <w:sz w:val="32"/>
          <w:szCs w:val="32"/>
        </w:rPr>
        <w:t>9</w:t>
      </w:r>
      <w:r w:rsidR="002041EE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министерства природных ресурсов и экологии</w:t>
      </w:r>
    </w:p>
    <w:p w:rsidR="002041EE" w:rsidRDefault="0020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Саратовской области</w:t>
      </w:r>
    </w:p>
    <w:p w:rsidR="002041EE" w:rsidRDefault="00204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A20" w:rsidRPr="007C442A" w:rsidRDefault="00140A20" w:rsidP="00140A2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7C442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</w:t>
      </w:r>
    </w:p>
    <w:p w:rsidR="00140A20" w:rsidRPr="000E6B0A" w:rsidRDefault="00140A20" w:rsidP="00140A20">
      <w:pPr>
        <w:autoSpaceDE w:val="0"/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>В рамках переданных полномочий в 201</w:t>
      </w:r>
      <w:r w:rsidR="001C7196" w:rsidRPr="000E6B0A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году министерству утверждены прогнозные показатели поступления доходов:</w:t>
      </w:r>
    </w:p>
    <w:p w:rsidR="00140A20" w:rsidRPr="000E6B0A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- в федеральный бюджет – </w:t>
      </w:r>
      <w:r w:rsidR="00522E15" w:rsidRPr="000E6B0A">
        <w:rPr>
          <w:rFonts w:ascii="Times New Roman" w:hAnsi="Times New Roman"/>
          <w:kern w:val="3"/>
          <w:sz w:val="28"/>
          <w:szCs w:val="28"/>
          <w:lang w:eastAsia="zh-CN"/>
        </w:rPr>
        <w:t>38,7</w:t>
      </w:r>
      <w:r w:rsidR="00C364C8"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м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лн. рублей, из них за пользование водными объектами – </w:t>
      </w:r>
      <w:r w:rsidR="00C364C8" w:rsidRPr="000E6B0A">
        <w:rPr>
          <w:rFonts w:ascii="Times New Roman" w:hAnsi="Times New Roman"/>
          <w:kern w:val="3"/>
          <w:sz w:val="28"/>
          <w:szCs w:val="28"/>
          <w:lang w:eastAsia="zh-CN"/>
        </w:rPr>
        <w:t>8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,5 млн. рублей, за использование лесов – </w:t>
      </w:r>
      <w:r w:rsidR="00522E15" w:rsidRPr="000E6B0A">
        <w:rPr>
          <w:rFonts w:ascii="Times New Roman" w:hAnsi="Times New Roman"/>
          <w:kern w:val="3"/>
          <w:sz w:val="28"/>
          <w:szCs w:val="28"/>
          <w:lang w:eastAsia="zh-CN"/>
        </w:rPr>
        <w:t>30,2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140A20" w:rsidRPr="000E6B0A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- в консолидированный бюджет области – </w:t>
      </w:r>
      <w:r w:rsidR="00522E15" w:rsidRPr="000E6B0A">
        <w:rPr>
          <w:rFonts w:ascii="Times New Roman" w:hAnsi="Times New Roman"/>
          <w:kern w:val="3"/>
          <w:sz w:val="28"/>
          <w:szCs w:val="28"/>
          <w:lang w:eastAsia="zh-CN"/>
        </w:rPr>
        <w:t>13,9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рублей;</w:t>
      </w:r>
    </w:p>
    <w:p w:rsidR="00140A20" w:rsidRPr="000E6B0A" w:rsidRDefault="00140A20" w:rsidP="00140A20">
      <w:pPr>
        <w:autoSpaceDE w:val="0"/>
        <w:autoSpaceDN w:val="0"/>
        <w:spacing w:after="0" w:line="240" w:lineRule="auto"/>
        <w:ind w:left="-540"/>
        <w:jc w:val="both"/>
        <w:textAlignment w:val="baseline"/>
        <w:rPr>
          <w:kern w:val="3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- в местный бюджет – </w:t>
      </w:r>
      <w:r w:rsidR="00C364C8" w:rsidRPr="000E6B0A">
        <w:rPr>
          <w:rFonts w:ascii="Times New Roman" w:hAnsi="Times New Roman"/>
          <w:kern w:val="3"/>
          <w:sz w:val="28"/>
          <w:szCs w:val="28"/>
          <w:lang w:eastAsia="zh-CN"/>
        </w:rPr>
        <w:t>1,2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рублей.</w:t>
      </w:r>
    </w:p>
    <w:p w:rsidR="00140A20" w:rsidRPr="000E6B0A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>Поступление доходов за 201</w:t>
      </w:r>
      <w:r w:rsidR="001C7196" w:rsidRPr="000E6B0A">
        <w:rPr>
          <w:rFonts w:ascii="Times New Roman" w:hAnsi="Times New Roman"/>
          <w:kern w:val="3"/>
          <w:sz w:val="28"/>
          <w:szCs w:val="28"/>
          <w:lang w:eastAsia="zh-CN"/>
        </w:rPr>
        <w:t>9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г. в бюджетную систему РФ составило </w:t>
      </w:r>
      <w:r w:rsidR="00CC61EE" w:rsidRPr="000E6B0A">
        <w:rPr>
          <w:rFonts w:ascii="Times New Roman" w:hAnsi="Times New Roman"/>
          <w:kern w:val="3"/>
          <w:sz w:val="28"/>
          <w:szCs w:val="28"/>
          <w:lang w:eastAsia="zh-CN"/>
        </w:rPr>
        <w:t>50,5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млн. рублей или </w:t>
      </w:r>
      <w:r w:rsidR="00CC61EE" w:rsidRPr="000E6B0A">
        <w:rPr>
          <w:rFonts w:ascii="Times New Roman" w:hAnsi="Times New Roman"/>
          <w:kern w:val="3"/>
          <w:sz w:val="28"/>
          <w:szCs w:val="28"/>
          <w:lang w:eastAsia="zh-CN"/>
        </w:rPr>
        <w:t>93,8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 xml:space="preserve"> % годовых прогнозных назначений, в том числе:</w:t>
      </w:r>
    </w:p>
    <w:p w:rsidR="00140A20" w:rsidRPr="000E6B0A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hAnsi="Times New Roman"/>
          <w:kern w:val="3"/>
          <w:sz w:val="28"/>
          <w:szCs w:val="28"/>
          <w:u w:val="single"/>
          <w:lang w:eastAsia="zh-CN"/>
        </w:rPr>
        <w:t>в федеральный бюджет</w:t>
      </w:r>
      <w:r w:rsidRPr="000E6B0A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140A20" w:rsidRPr="000E6B0A" w:rsidRDefault="00140A20" w:rsidP="00140A20">
      <w:pPr>
        <w:autoSpaceDN w:val="0"/>
        <w:spacing w:after="0" w:line="240" w:lineRule="auto"/>
        <w:ind w:left="-53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использование лесов  – </w:t>
      </w:r>
      <w:r w:rsidR="00522E15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26,3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 млн. рублей (*) или </w:t>
      </w:r>
      <w:r w:rsidR="00522E15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87,0</w:t>
      </w:r>
      <w:r w:rsidR="00C364C8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от годовых прогнозных показателей,</w:t>
      </w:r>
    </w:p>
    <w:p w:rsidR="00140A20" w:rsidRPr="000E6B0A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eastAsia="Times New Roman"/>
          <w:kern w:val="3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за пользование водными объектами  – </w:t>
      </w:r>
      <w:r w:rsidR="00522E15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6,9</w:t>
      </w:r>
      <w:r w:rsidR="001D1749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522E15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81,1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показателей,</w:t>
      </w:r>
    </w:p>
    <w:p w:rsidR="00140A20" w:rsidRPr="000E6B0A" w:rsidRDefault="00140A20" w:rsidP="00140A20">
      <w:pPr>
        <w:autoSpaceDN w:val="0"/>
        <w:spacing w:after="0" w:line="240" w:lineRule="auto"/>
        <w:ind w:left="-540" w:firstLine="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консолидированный бюджет области:</w:t>
      </w:r>
    </w:p>
    <w:p w:rsidR="00140A20" w:rsidRPr="000E6B0A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- </w:t>
      </w:r>
      <w:r w:rsidR="00D27E86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15,4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D27E86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110,7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Pr="000E6B0A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      </w:t>
      </w:r>
      <w:r w:rsidRPr="000E6B0A">
        <w:rPr>
          <w:rFonts w:ascii="Times New Roman" w:eastAsia="Times New Roman" w:hAnsi="Times New Roman"/>
          <w:kern w:val="3"/>
          <w:sz w:val="28"/>
          <w:szCs w:val="28"/>
          <w:u w:val="single"/>
          <w:lang w:eastAsia="zh-CN"/>
        </w:rPr>
        <w:t>в местный бюджет:</w:t>
      </w:r>
    </w:p>
    <w:p w:rsidR="00140A20" w:rsidRPr="00A8101B" w:rsidRDefault="00140A20" w:rsidP="00140A20">
      <w:pPr>
        <w:autoSpaceDN w:val="0"/>
        <w:spacing w:after="0" w:line="240" w:lineRule="auto"/>
        <w:ind w:left="-54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-</w:t>
      </w:r>
      <w:r w:rsidR="00D27E86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1,9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млн. рублей (*) или </w:t>
      </w:r>
      <w:r w:rsidR="00D27E86"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158,3</w:t>
      </w:r>
      <w:r w:rsidRPr="000E6B0A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% от годовых прогнозных показателей.</w:t>
      </w:r>
    </w:p>
    <w:p w:rsidR="00140A20" w:rsidRDefault="00140A20" w:rsidP="00140A20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A8101B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41EE" w:rsidRDefault="002041E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министерства природных ресурсов и экологии Саратовской области 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бюджета, поступающих в виде субвенций, и за счет средств областного бюджета.</w:t>
      </w:r>
      <w:r>
        <w:rPr>
          <w:sz w:val="28"/>
          <w:szCs w:val="28"/>
        </w:rPr>
        <w:t xml:space="preserve"> </w:t>
      </w:r>
    </w:p>
    <w:p w:rsidR="00CD192D" w:rsidRDefault="002041EE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4132A">
        <w:rPr>
          <w:rFonts w:ascii="Times New Roman" w:hAnsi="Times New Roman"/>
          <w:sz w:val="28"/>
          <w:szCs w:val="28"/>
        </w:rPr>
        <w:t>в 201</w:t>
      </w:r>
      <w:r w:rsidR="001C7196">
        <w:rPr>
          <w:rFonts w:ascii="Times New Roman" w:hAnsi="Times New Roman"/>
          <w:sz w:val="28"/>
          <w:szCs w:val="28"/>
        </w:rPr>
        <w:t>9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1C7196">
        <w:rPr>
          <w:rFonts w:ascii="Times New Roman" w:hAnsi="Times New Roman"/>
          <w:sz w:val="28"/>
          <w:szCs w:val="28"/>
        </w:rPr>
        <w:t>35</w:t>
      </w:r>
      <w:r w:rsidR="000E6B0A">
        <w:rPr>
          <w:rFonts w:ascii="Times New Roman" w:hAnsi="Times New Roman"/>
          <w:sz w:val="28"/>
          <w:szCs w:val="28"/>
        </w:rPr>
        <w:t>2</w:t>
      </w:r>
      <w:r w:rsidR="001C7196">
        <w:rPr>
          <w:rFonts w:ascii="Times New Roman" w:hAnsi="Times New Roman"/>
          <w:sz w:val="28"/>
          <w:szCs w:val="28"/>
        </w:rPr>
        <w:t>,</w:t>
      </w:r>
      <w:r w:rsidR="000E6B0A">
        <w:rPr>
          <w:rFonts w:ascii="Times New Roman" w:hAnsi="Times New Roman"/>
          <w:sz w:val="28"/>
          <w:szCs w:val="28"/>
        </w:rPr>
        <w:t>6</w:t>
      </w:r>
      <w:r w:rsidR="0054132A">
        <w:rPr>
          <w:rFonts w:ascii="Times New Roman" w:hAnsi="Times New Roman"/>
          <w:sz w:val="28"/>
          <w:szCs w:val="28"/>
        </w:rPr>
        <w:t xml:space="preserve"> млн.</w:t>
      </w:r>
      <w:r w:rsidR="0048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413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041EE" w:rsidRDefault="002041EE" w:rsidP="00CD192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2041EE" w:rsidRDefault="002041EE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лесных отношений – </w:t>
      </w:r>
      <w:r w:rsidR="000E6B0A">
        <w:rPr>
          <w:rFonts w:ascii="Times New Roman" w:hAnsi="Times New Roman"/>
          <w:sz w:val="28"/>
          <w:szCs w:val="28"/>
        </w:rPr>
        <w:t>320,4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pacing w:val="-6"/>
          <w:sz w:val="28"/>
          <w:szCs w:val="28"/>
        </w:rPr>
        <w:t>,</w:t>
      </w:r>
    </w:p>
    <w:p w:rsidR="001C7196" w:rsidRDefault="00CD192D" w:rsidP="001C719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– </w:t>
      </w:r>
      <w:r w:rsidR="001C7196">
        <w:rPr>
          <w:rFonts w:ascii="Times New Roman" w:hAnsi="Times New Roman"/>
          <w:sz w:val="28"/>
          <w:szCs w:val="28"/>
        </w:rPr>
        <w:t>32,</w:t>
      </w:r>
      <w:r w:rsidR="000E6B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 рублей,</w:t>
      </w:r>
    </w:p>
    <w:p w:rsidR="00CD192D" w:rsidRDefault="00CD192D" w:rsidP="00343291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</w:t>
      </w:r>
      <w:r w:rsidR="002041EE" w:rsidRPr="00CD192D">
        <w:rPr>
          <w:rFonts w:ascii="Times New Roman" w:hAnsi="Times New Roman"/>
          <w:i/>
          <w:sz w:val="28"/>
          <w:szCs w:val="28"/>
        </w:rPr>
        <w:t>ассовые расходы</w:t>
      </w:r>
      <w:r w:rsidR="00D86CD5">
        <w:rPr>
          <w:rFonts w:ascii="Times New Roman" w:hAnsi="Times New Roman"/>
          <w:i/>
          <w:sz w:val="28"/>
          <w:szCs w:val="28"/>
        </w:rPr>
        <w:t xml:space="preserve"> </w:t>
      </w:r>
      <w:r w:rsidR="001D4B48">
        <w:rPr>
          <w:rFonts w:ascii="Times New Roman" w:hAnsi="Times New Roman"/>
          <w:i/>
          <w:sz w:val="28"/>
          <w:szCs w:val="28"/>
        </w:rPr>
        <w:t>(*)</w:t>
      </w:r>
      <w:r w:rsidR="00F951EF">
        <w:rPr>
          <w:rFonts w:ascii="Times New Roman" w:hAnsi="Times New Roman"/>
          <w:i/>
          <w:sz w:val="28"/>
          <w:szCs w:val="28"/>
        </w:rPr>
        <w:t xml:space="preserve"> на </w:t>
      </w:r>
      <w:r w:rsidR="000E6B0A">
        <w:rPr>
          <w:rFonts w:ascii="Times New Roman" w:hAnsi="Times New Roman"/>
          <w:i/>
          <w:sz w:val="28"/>
          <w:szCs w:val="28"/>
        </w:rPr>
        <w:t>31</w:t>
      </w:r>
      <w:r w:rsidR="001C7196">
        <w:rPr>
          <w:rFonts w:ascii="Times New Roman" w:hAnsi="Times New Roman"/>
          <w:i/>
          <w:sz w:val="28"/>
          <w:szCs w:val="28"/>
        </w:rPr>
        <w:t xml:space="preserve"> </w:t>
      </w:r>
      <w:r w:rsidR="000E6B0A">
        <w:rPr>
          <w:rFonts w:ascii="Times New Roman" w:hAnsi="Times New Roman"/>
          <w:i/>
          <w:sz w:val="28"/>
          <w:szCs w:val="28"/>
        </w:rPr>
        <w:t>декабря</w:t>
      </w:r>
      <w:r w:rsidR="00294CA1">
        <w:rPr>
          <w:rFonts w:ascii="Times New Roman" w:hAnsi="Times New Roman"/>
          <w:i/>
          <w:sz w:val="28"/>
          <w:szCs w:val="28"/>
        </w:rPr>
        <w:t xml:space="preserve"> </w:t>
      </w:r>
      <w:r w:rsidR="002041EE" w:rsidRPr="00CD192D">
        <w:rPr>
          <w:rFonts w:ascii="Times New Roman" w:hAnsi="Times New Roman"/>
          <w:i/>
          <w:sz w:val="28"/>
          <w:szCs w:val="28"/>
        </w:rPr>
        <w:t>201</w:t>
      </w:r>
      <w:r w:rsidR="00152E37">
        <w:rPr>
          <w:rFonts w:ascii="Times New Roman" w:hAnsi="Times New Roman"/>
          <w:i/>
          <w:sz w:val="28"/>
          <w:szCs w:val="28"/>
        </w:rPr>
        <w:t>9</w:t>
      </w:r>
      <w:r w:rsidR="002041EE" w:rsidRPr="00CD192D">
        <w:rPr>
          <w:rFonts w:ascii="Times New Roman" w:hAnsi="Times New Roman"/>
          <w:i/>
          <w:sz w:val="28"/>
          <w:szCs w:val="28"/>
        </w:rPr>
        <w:t xml:space="preserve"> года составили</w:t>
      </w:r>
      <w:r>
        <w:rPr>
          <w:rFonts w:ascii="Times New Roman" w:hAnsi="Times New Roman"/>
          <w:sz w:val="28"/>
          <w:szCs w:val="28"/>
        </w:rPr>
        <w:t>:</w:t>
      </w:r>
    </w:p>
    <w:p w:rsidR="00CD192D" w:rsidRDefault="00CD192D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полномочий в области лесных отношений</w:t>
      </w:r>
      <w:r w:rsidR="002041EE">
        <w:rPr>
          <w:rFonts w:ascii="Times New Roman" w:hAnsi="Times New Roman"/>
          <w:sz w:val="28"/>
          <w:szCs w:val="28"/>
        </w:rPr>
        <w:t xml:space="preserve">  </w:t>
      </w:r>
      <w:r w:rsidR="000E6B0A">
        <w:rPr>
          <w:rFonts w:ascii="Times New Roman" w:hAnsi="Times New Roman"/>
          <w:sz w:val="28"/>
          <w:szCs w:val="28"/>
        </w:rPr>
        <w:t>320,2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2041EE">
        <w:rPr>
          <w:rFonts w:ascii="Times New Roman" w:hAnsi="Times New Roman"/>
          <w:sz w:val="28"/>
          <w:szCs w:val="28"/>
        </w:rPr>
        <w:t xml:space="preserve">млн. рублей или </w:t>
      </w:r>
      <w:r w:rsidR="000E6B0A">
        <w:rPr>
          <w:rFonts w:ascii="Times New Roman" w:hAnsi="Times New Roman"/>
          <w:sz w:val="28"/>
          <w:szCs w:val="28"/>
        </w:rPr>
        <w:t>99,9</w:t>
      </w:r>
      <w:r w:rsidR="001C7196">
        <w:rPr>
          <w:rFonts w:ascii="Times New Roman" w:hAnsi="Times New Roman"/>
          <w:sz w:val="28"/>
          <w:szCs w:val="28"/>
        </w:rPr>
        <w:t>%</w:t>
      </w:r>
      <w:r w:rsidR="002041EE">
        <w:rPr>
          <w:rFonts w:ascii="Times New Roman" w:hAnsi="Times New Roman"/>
          <w:sz w:val="28"/>
          <w:szCs w:val="28"/>
        </w:rPr>
        <w:t xml:space="preserve"> от годовых бюджетных назначений;</w:t>
      </w:r>
    </w:p>
    <w:p w:rsidR="00CD192D" w:rsidRDefault="00CD192D" w:rsidP="00CD192D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исполнение полномочий в области водных отношений  </w:t>
      </w:r>
      <w:r w:rsidR="00294CA1">
        <w:rPr>
          <w:rFonts w:ascii="Times New Roman" w:hAnsi="Times New Roman"/>
          <w:sz w:val="28"/>
          <w:szCs w:val="28"/>
        </w:rPr>
        <w:t xml:space="preserve">- </w:t>
      </w:r>
      <w:r w:rsidR="000E6B0A">
        <w:rPr>
          <w:rFonts w:ascii="Times New Roman" w:hAnsi="Times New Roman"/>
          <w:sz w:val="28"/>
          <w:szCs w:val="28"/>
        </w:rPr>
        <w:t>24,2</w:t>
      </w:r>
      <w:r w:rsidR="002041EE">
        <w:rPr>
          <w:rFonts w:ascii="Times New Roman" w:hAnsi="Times New Roman"/>
          <w:sz w:val="28"/>
          <w:szCs w:val="28"/>
        </w:rPr>
        <w:t xml:space="preserve"> млн. рублей или </w:t>
      </w:r>
      <w:r w:rsidR="000E6B0A">
        <w:rPr>
          <w:rFonts w:ascii="Times New Roman" w:hAnsi="Times New Roman"/>
          <w:sz w:val="28"/>
          <w:szCs w:val="28"/>
        </w:rPr>
        <w:t>75,2</w:t>
      </w:r>
      <w:r w:rsidR="002041EE">
        <w:rPr>
          <w:rFonts w:ascii="Times New Roman" w:hAnsi="Times New Roman"/>
          <w:sz w:val="28"/>
          <w:szCs w:val="28"/>
        </w:rPr>
        <w:t>% от годовых бюджетных назначений.</w:t>
      </w:r>
      <w:r w:rsidR="002041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7196" w:rsidRDefault="001C7196" w:rsidP="00CD192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D192D" w:rsidRDefault="00CD192D" w:rsidP="00F94FD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/>
          <w:b/>
          <w:sz w:val="28"/>
          <w:szCs w:val="28"/>
        </w:rPr>
        <w:t>средствам областного бюджета</w:t>
      </w:r>
      <w:r w:rsidR="00152E37">
        <w:rPr>
          <w:rFonts w:ascii="Times New Roman" w:hAnsi="Times New Roman"/>
          <w:sz w:val="28"/>
          <w:szCs w:val="28"/>
        </w:rPr>
        <w:t xml:space="preserve"> в 201</w:t>
      </w:r>
      <w:r w:rsidR="001C7196">
        <w:rPr>
          <w:rFonts w:ascii="Times New Roman" w:hAnsi="Times New Roman"/>
          <w:sz w:val="28"/>
          <w:szCs w:val="28"/>
        </w:rPr>
        <w:t>9</w:t>
      </w:r>
      <w:r w:rsidR="00B84F72">
        <w:rPr>
          <w:rFonts w:ascii="Times New Roman" w:hAnsi="Times New Roman"/>
          <w:sz w:val="28"/>
          <w:szCs w:val="28"/>
        </w:rPr>
        <w:t xml:space="preserve"> году утверждены в объеме </w:t>
      </w:r>
      <w:r w:rsidR="000E6B0A">
        <w:rPr>
          <w:rFonts w:ascii="Times New Roman" w:hAnsi="Times New Roman"/>
          <w:sz w:val="28"/>
          <w:szCs w:val="28"/>
        </w:rPr>
        <w:t>164,8</w:t>
      </w:r>
      <w:r>
        <w:rPr>
          <w:rFonts w:ascii="Times New Roman" w:hAnsi="Times New Roman"/>
          <w:sz w:val="28"/>
          <w:szCs w:val="28"/>
        </w:rPr>
        <w:t xml:space="preserve">  млн. рублей, в том числе:</w:t>
      </w:r>
    </w:p>
    <w:p w:rsidR="005C10A2" w:rsidRDefault="00CD192D" w:rsidP="005C10A2">
      <w:pPr>
        <w:spacing w:after="0"/>
        <w:ind w:left="-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исполнение г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осударственной программы Саратовской области «Охрана окружающей среды, воспроизводство и рациональное использование природных </w:t>
      </w: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ресурсов Саратовской обла</w:t>
      </w:r>
      <w:r w:rsidR="00B84F72">
        <w:rPr>
          <w:rFonts w:ascii="Times New Roman" w:eastAsia="Times New Roman" w:hAnsi="Times New Roman"/>
          <w:spacing w:val="-6"/>
          <w:sz w:val="28"/>
          <w:szCs w:val="28"/>
        </w:rPr>
        <w:t xml:space="preserve">сти на период до 2020 года» - </w:t>
      </w:r>
      <w:r w:rsidR="000E6B0A">
        <w:rPr>
          <w:rFonts w:ascii="Times New Roman" w:eastAsia="Times New Roman" w:hAnsi="Times New Roman"/>
          <w:spacing w:val="-6"/>
          <w:sz w:val="28"/>
          <w:szCs w:val="28"/>
        </w:rPr>
        <w:t>83,8</w:t>
      </w:r>
      <w:r w:rsidR="00223C6A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</w:rPr>
        <w:t>млн. рублей</w:t>
      </w:r>
      <w:r w:rsidR="00F94FD3">
        <w:rPr>
          <w:rFonts w:ascii="Times New Roman" w:eastAsia="Times New Roman" w:hAnsi="Times New Roman"/>
          <w:spacing w:val="-6"/>
          <w:sz w:val="28"/>
          <w:szCs w:val="28"/>
        </w:rPr>
        <w:t>;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</w:p>
    <w:p w:rsidR="005C10A2" w:rsidRDefault="005C10A2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 xml:space="preserve">средства резервного фонда Правительства Саратовской области – </w:t>
      </w:r>
      <w:r w:rsidR="000E6B0A">
        <w:rPr>
          <w:rFonts w:ascii="Times New Roman" w:hAnsi="Times New Roman"/>
          <w:sz w:val="28"/>
          <w:szCs w:val="28"/>
        </w:rPr>
        <w:t>31,2</w:t>
      </w:r>
      <w:r w:rsidR="00CD192D">
        <w:rPr>
          <w:rFonts w:ascii="Times New Roman" w:hAnsi="Times New Roman"/>
          <w:sz w:val="28"/>
          <w:szCs w:val="28"/>
        </w:rPr>
        <w:t xml:space="preserve"> млн. рублей;</w:t>
      </w:r>
    </w:p>
    <w:p w:rsidR="00FF3815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в рамках дополнительного профессионального образования государственных гражданских служащих области – 0,</w:t>
      </w:r>
      <w:r w:rsidR="00294C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1D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CD192D" w:rsidRPr="005C10A2" w:rsidRDefault="00FF3815" w:rsidP="005C10A2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0A2">
        <w:rPr>
          <w:rFonts w:ascii="Times New Roman" w:hAnsi="Times New Roman"/>
          <w:sz w:val="28"/>
          <w:szCs w:val="28"/>
        </w:rPr>
        <w:t>-</w:t>
      </w:r>
      <w:r w:rsidR="00CD192D">
        <w:rPr>
          <w:rFonts w:ascii="Times New Roman" w:hAnsi="Times New Roman"/>
          <w:sz w:val="28"/>
          <w:szCs w:val="28"/>
        </w:rPr>
        <w:t xml:space="preserve"> содержание аппарата </w:t>
      </w:r>
      <w:r w:rsidR="004C7DAF">
        <w:rPr>
          <w:rFonts w:ascii="Times New Roman" w:hAnsi="Times New Roman"/>
          <w:sz w:val="28"/>
          <w:szCs w:val="28"/>
        </w:rPr>
        <w:t>управления</w:t>
      </w:r>
      <w:r w:rsidR="000E6B0A">
        <w:rPr>
          <w:rFonts w:ascii="Times New Roman" w:hAnsi="Times New Roman"/>
          <w:sz w:val="28"/>
          <w:szCs w:val="28"/>
        </w:rPr>
        <w:t xml:space="preserve"> – 38,4</w:t>
      </w:r>
      <w:r w:rsidR="00B84F72">
        <w:rPr>
          <w:rFonts w:ascii="Times New Roman" w:hAnsi="Times New Roman"/>
          <w:sz w:val="28"/>
          <w:szCs w:val="28"/>
        </w:rPr>
        <w:t xml:space="preserve"> </w:t>
      </w:r>
      <w:r w:rsidR="00CD192D">
        <w:rPr>
          <w:rFonts w:ascii="Times New Roman" w:hAnsi="Times New Roman"/>
          <w:sz w:val="28"/>
          <w:szCs w:val="28"/>
        </w:rPr>
        <w:t>млн. рублей</w:t>
      </w:r>
      <w:r w:rsidR="00F94FD3">
        <w:rPr>
          <w:rFonts w:ascii="Times New Roman" w:hAnsi="Times New Roman"/>
          <w:sz w:val="28"/>
          <w:szCs w:val="28"/>
        </w:rPr>
        <w:t>.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D192D">
        <w:rPr>
          <w:rFonts w:ascii="Times New Roman" w:hAnsi="Times New Roman"/>
          <w:i/>
          <w:sz w:val="28"/>
          <w:szCs w:val="28"/>
        </w:rPr>
        <w:t>Кассовые расходы</w:t>
      </w:r>
      <w:r w:rsidR="001D4B48">
        <w:rPr>
          <w:rFonts w:ascii="Times New Roman" w:hAnsi="Times New Roman"/>
          <w:i/>
          <w:sz w:val="28"/>
          <w:szCs w:val="28"/>
        </w:rPr>
        <w:t xml:space="preserve"> (*)</w:t>
      </w:r>
      <w:r w:rsidRPr="00CD192D">
        <w:rPr>
          <w:rFonts w:ascii="Times New Roman" w:hAnsi="Times New Roman"/>
          <w:i/>
          <w:sz w:val="28"/>
          <w:szCs w:val="28"/>
        </w:rPr>
        <w:t xml:space="preserve"> на </w:t>
      </w:r>
      <w:r w:rsidR="000E6B0A">
        <w:rPr>
          <w:rFonts w:ascii="Times New Roman" w:hAnsi="Times New Roman"/>
          <w:i/>
          <w:sz w:val="28"/>
          <w:szCs w:val="28"/>
        </w:rPr>
        <w:t>31</w:t>
      </w:r>
      <w:r w:rsidR="001C7196">
        <w:rPr>
          <w:rFonts w:ascii="Times New Roman" w:hAnsi="Times New Roman"/>
          <w:i/>
          <w:sz w:val="28"/>
          <w:szCs w:val="28"/>
        </w:rPr>
        <w:t xml:space="preserve"> </w:t>
      </w:r>
      <w:r w:rsidR="000E6B0A">
        <w:rPr>
          <w:rFonts w:ascii="Times New Roman" w:hAnsi="Times New Roman"/>
          <w:i/>
          <w:sz w:val="28"/>
          <w:szCs w:val="28"/>
        </w:rPr>
        <w:t>декабря</w:t>
      </w:r>
      <w:r w:rsidR="001C7196">
        <w:rPr>
          <w:rFonts w:ascii="Times New Roman" w:hAnsi="Times New Roman"/>
          <w:i/>
          <w:sz w:val="28"/>
          <w:szCs w:val="28"/>
        </w:rPr>
        <w:t xml:space="preserve"> </w:t>
      </w:r>
      <w:r w:rsidRPr="00CD192D">
        <w:rPr>
          <w:rFonts w:ascii="Times New Roman" w:hAnsi="Times New Roman"/>
          <w:i/>
          <w:sz w:val="28"/>
          <w:szCs w:val="28"/>
        </w:rPr>
        <w:t xml:space="preserve"> 201</w:t>
      </w:r>
      <w:r w:rsidR="00152E37">
        <w:rPr>
          <w:rFonts w:ascii="Times New Roman" w:hAnsi="Times New Roman"/>
          <w:i/>
          <w:sz w:val="28"/>
          <w:szCs w:val="28"/>
        </w:rPr>
        <w:t>9</w:t>
      </w:r>
      <w:r w:rsidRPr="00CD192D">
        <w:rPr>
          <w:rFonts w:ascii="Times New Roman" w:hAnsi="Times New Roman"/>
          <w:i/>
          <w:sz w:val="28"/>
          <w:szCs w:val="28"/>
        </w:rPr>
        <w:t xml:space="preserve"> года</w:t>
      </w:r>
      <w:r w:rsidR="00B84F72">
        <w:rPr>
          <w:rFonts w:ascii="Times New Roman" w:hAnsi="Times New Roman"/>
          <w:sz w:val="28"/>
          <w:szCs w:val="28"/>
        </w:rPr>
        <w:t xml:space="preserve"> составили </w:t>
      </w:r>
      <w:r w:rsidR="000E6B0A">
        <w:rPr>
          <w:rFonts w:ascii="Times New Roman" w:hAnsi="Times New Roman"/>
          <w:sz w:val="28"/>
          <w:szCs w:val="28"/>
        </w:rPr>
        <w:t>160,1</w:t>
      </w:r>
      <w:r w:rsidR="00223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млн. рублей или </w:t>
      </w:r>
      <w:r w:rsidR="000E6B0A">
        <w:rPr>
          <w:rFonts w:ascii="Times New Roman" w:hAnsi="Times New Roman"/>
          <w:sz w:val="28"/>
          <w:szCs w:val="28"/>
        </w:rPr>
        <w:t>97,1</w:t>
      </w:r>
      <w:r>
        <w:rPr>
          <w:rFonts w:ascii="Times New Roman" w:hAnsi="Times New Roman"/>
          <w:sz w:val="28"/>
          <w:szCs w:val="28"/>
        </w:rPr>
        <w:t xml:space="preserve">% от годовых бюджетных назначений. </w:t>
      </w:r>
    </w:p>
    <w:p w:rsidR="002041EE" w:rsidRDefault="002041E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производилось в соответствии с заключенными договорами и запланированными сроками исполнения государственных </w:t>
      </w:r>
      <w:r w:rsidR="004C7DAF">
        <w:rPr>
          <w:rFonts w:ascii="Times New Roman" w:hAnsi="Times New Roman"/>
          <w:sz w:val="28"/>
          <w:szCs w:val="28"/>
        </w:rPr>
        <w:t>контрактов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1EE" w:rsidRDefault="002041EE">
      <w:pPr>
        <w:spacing w:after="0" w:line="240" w:lineRule="auto"/>
        <w:ind w:left="-567" w:firstLine="567"/>
        <w:jc w:val="both"/>
      </w:pPr>
    </w:p>
    <w:p w:rsidR="001D4B48" w:rsidRDefault="001D4B48">
      <w:pPr>
        <w:spacing w:after="0" w:line="240" w:lineRule="auto"/>
        <w:ind w:left="-567" w:firstLine="567"/>
        <w:jc w:val="both"/>
      </w:pPr>
    </w:p>
    <w:p w:rsidR="001D4B48" w:rsidRPr="001D4B48" w:rsidRDefault="001D4B4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2ED">
        <w:rPr>
          <w:rFonts w:ascii="Times New Roman" w:hAnsi="Times New Roman"/>
          <w:sz w:val="28"/>
          <w:szCs w:val="28"/>
        </w:rPr>
        <w:t xml:space="preserve">*- прогнозно, по состоянию на </w:t>
      </w:r>
      <w:r w:rsidR="000E6B0A">
        <w:rPr>
          <w:rFonts w:ascii="Times New Roman" w:hAnsi="Times New Roman"/>
          <w:sz w:val="28"/>
          <w:szCs w:val="28"/>
        </w:rPr>
        <w:t>31</w:t>
      </w:r>
      <w:r w:rsidR="001C7196">
        <w:rPr>
          <w:rFonts w:ascii="Times New Roman" w:hAnsi="Times New Roman"/>
          <w:sz w:val="28"/>
          <w:szCs w:val="28"/>
        </w:rPr>
        <w:t xml:space="preserve"> </w:t>
      </w:r>
      <w:r w:rsidR="000E6B0A">
        <w:rPr>
          <w:rFonts w:ascii="Times New Roman" w:hAnsi="Times New Roman"/>
          <w:sz w:val="28"/>
          <w:szCs w:val="28"/>
        </w:rPr>
        <w:t>декабря</w:t>
      </w:r>
      <w:r w:rsidRPr="00A862ED">
        <w:rPr>
          <w:rFonts w:ascii="Times New Roman" w:hAnsi="Times New Roman"/>
          <w:sz w:val="28"/>
          <w:szCs w:val="28"/>
        </w:rPr>
        <w:t xml:space="preserve"> 201</w:t>
      </w:r>
      <w:r w:rsidR="001C7196">
        <w:rPr>
          <w:rFonts w:ascii="Times New Roman" w:hAnsi="Times New Roman"/>
          <w:sz w:val="28"/>
          <w:szCs w:val="28"/>
        </w:rPr>
        <w:t>9</w:t>
      </w:r>
      <w:r w:rsidRPr="00A862ED">
        <w:rPr>
          <w:rFonts w:ascii="Times New Roman" w:hAnsi="Times New Roman"/>
          <w:sz w:val="28"/>
          <w:szCs w:val="28"/>
        </w:rPr>
        <w:t xml:space="preserve"> года</w:t>
      </w:r>
    </w:p>
    <w:sectPr w:rsidR="001D4B48" w:rsidRPr="001D4B48">
      <w:footerReference w:type="default" r:id="rId6"/>
      <w:pgSz w:w="11906" w:h="16838"/>
      <w:pgMar w:top="1134" w:right="850" w:bottom="899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AD" w:rsidRDefault="008427AD">
      <w:pPr>
        <w:spacing w:after="0" w:line="240" w:lineRule="auto"/>
      </w:pPr>
      <w:r>
        <w:separator/>
      </w:r>
    </w:p>
  </w:endnote>
  <w:endnote w:type="continuationSeparator" w:id="0">
    <w:p w:rsidR="008427AD" w:rsidRDefault="008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C8" w:rsidRDefault="00C364C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5pt;margin-top:.05pt;width:5.6pt;height:13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364C8" w:rsidRDefault="00C364C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390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AD" w:rsidRDefault="008427AD">
      <w:pPr>
        <w:spacing w:after="0" w:line="240" w:lineRule="auto"/>
      </w:pPr>
      <w:r>
        <w:separator/>
      </w:r>
    </w:p>
  </w:footnote>
  <w:footnote w:type="continuationSeparator" w:id="0">
    <w:p w:rsidR="008427AD" w:rsidRDefault="00842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ADB"/>
    <w:rsid w:val="000377D1"/>
    <w:rsid w:val="0005390B"/>
    <w:rsid w:val="0006786F"/>
    <w:rsid w:val="0008401E"/>
    <w:rsid w:val="000C64BF"/>
    <w:rsid w:val="000E6B0A"/>
    <w:rsid w:val="001015D1"/>
    <w:rsid w:val="00140A20"/>
    <w:rsid w:val="00152E37"/>
    <w:rsid w:val="00165ADB"/>
    <w:rsid w:val="001C7196"/>
    <w:rsid w:val="001D1749"/>
    <w:rsid w:val="001D4B48"/>
    <w:rsid w:val="002041EE"/>
    <w:rsid w:val="00222418"/>
    <w:rsid w:val="00223C6A"/>
    <w:rsid w:val="00294CA1"/>
    <w:rsid w:val="002C2047"/>
    <w:rsid w:val="00343291"/>
    <w:rsid w:val="00426A3E"/>
    <w:rsid w:val="004654A7"/>
    <w:rsid w:val="004659FD"/>
    <w:rsid w:val="00480E5D"/>
    <w:rsid w:val="004C7DAF"/>
    <w:rsid w:val="004E5EBA"/>
    <w:rsid w:val="00522E15"/>
    <w:rsid w:val="0054132A"/>
    <w:rsid w:val="00555019"/>
    <w:rsid w:val="0059229A"/>
    <w:rsid w:val="00596A6F"/>
    <w:rsid w:val="005C10A2"/>
    <w:rsid w:val="005C4B06"/>
    <w:rsid w:val="005D15F8"/>
    <w:rsid w:val="005E1125"/>
    <w:rsid w:val="0071113E"/>
    <w:rsid w:val="00763F6B"/>
    <w:rsid w:val="007774CD"/>
    <w:rsid w:val="008427AD"/>
    <w:rsid w:val="00855037"/>
    <w:rsid w:val="008E6034"/>
    <w:rsid w:val="00902558"/>
    <w:rsid w:val="00933BDB"/>
    <w:rsid w:val="00951466"/>
    <w:rsid w:val="009855B6"/>
    <w:rsid w:val="009B501D"/>
    <w:rsid w:val="00A862ED"/>
    <w:rsid w:val="00B1541C"/>
    <w:rsid w:val="00B84F72"/>
    <w:rsid w:val="00BC4D6D"/>
    <w:rsid w:val="00C364C8"/>
    <w:rsid w:val="00CC61EE"/>
    <w:rsid w:val="00CD192D"/>
    <w:rsid w:val="00CF1973"/>
    <w:rsid w:val="00D07F65"/>
    <w:rsid w:val="00D27E86"/>
    <w:rsid w:val="00D352A1"/>
    <w:rsid w:val="00D86CD5"/>
    <w:rsid w:val="00D916D9"/>
    <w:rsid w:val="00DA2376"/>
    <w:rsid w:val="00DD4F82"/>
    <w:rsid w:val="00DF4D41"/>
    <w:rsid w:val="00E505D9"/>
    <w:rsid w:val="00E800A4"/>
    <w:rsid w:val="00E96F04"/>
    <w:rsid w:val="00F73C0E"/>
    <w:rsid w:val="00F92A53"/>
    <w:rsid w:val="00F94FD3"/>
    <w:rsid w:val="00F951EF"/>
    <w:rsid w:val="00FE7BFB"/>
    <w:rsid w:val="00FF3815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Times New Roman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0"/>
      <w:ind w:firstLine="720"/>
      <w:jc w:val="both"/>
    </w:pPr>
    <w:rPr>
      <w:rFonts w:ascii="Times New Roman" w:hAnsi="Times New Roman"/>
      <w:sz w:val="32"/>
      <w:szCs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  <w:rPr>
      <w:rFonts w:eastAsia="Times New Roman"/>
    </w:rPr>
  </w:style>
  <w:style w:type="paragraph" w:styleId="aa">
    <w:name w:val="List Paragraph"/>
    <w:basedOn w:val="a"/>
    <w:qFormat/>
    <w:pPr>
      <w:ind w:left="720"/>
    </w:pPr>
    <w:rPr>
      <w:rFonts w:eastAsia="Times New Roman"/>
    </w:rPr>
  </w:style>
  <w:style w:type="paragraph" w:customStyle="1" w:styleId="12">
    <w:name w:val="1"/>
    <w:basedOn w:val="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Elena</dc:creator>
  <cp:lastModifiedBy>Александр</cp:lastModifiedBy>
  <cp:revision>2</cp:revision>
  <cp:lastPrinted>2019-06-28T07:26:00Z</cp:lastPrinted>
  <dcterms:created xsi:type="dcterms:W3CDTF">2020-03-01T13:12:00Z</dcterms:created>
  <dcterms:modified xsi:type="dcterms:W3CDTF">2020-03-01T13:12:00Z</dcterms:modified>
</cp:coreProperties>
</file>