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56" w:rsidRDefault="00E66A5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66A56" w:rsidRDefault="00E66A56">
      <w:pPr>
        <w:pStyle w:val="ConsPlusNormal"/>
        <w:jc w:val="both"/>
        <w:outlineLvl w:val="0"/>
      </w:pPr>
    </w:p>
    <w:p w:rsidR="00E66A56" w:rsidRDefault="00E66A56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E66A56" w:rsidRDefault="00E66A56">
      <w:pPr>
        <w:pStyle w:val="ConsPlusTitle"/>
        <w:jc w:val="center"/>
      </w:pPr>
      <w:r>
        <w:t>САРАТОВСКОЙ ОБЛАСТИ</w:t>
      </w:r>
    </w:p>
    <w:p w:rsidR="00E66A56" w:rsidRDefault="00E66A56">
      <w:pPr>
        <w:pStyle w:val="ConsPlusTitle"/>
        <w:jc w:val="center"/>
      </w:pPr>
    </w:p>
    <w:p w:rsidR="00E66A56" w:rsidRDefault="00E66A56">
      <w:pPr>
        <w:pStyle w:val="ConsPlusTitle"/>
        <w:jc w:val="center"/>
      </w:pPr>
      <w:r>
        <w:t>ПРИКАЗ</w:t>
      </w:r>
    </w:p>
    <w:p w:rsidR="00E66A56" w:rsidRDefault="00E66A56">
      <w:pPr>
        <w:pStyle w:val="ConsPlusTitle"/>
        <w:jc w:val="center"/>
      </w:pPr>
      <w:r>
        <w:t>от 5 февраля 2018 г. N 47</w:t>
      </w:r>
    </w:p>
    <w:p w:rsidR="00E66A56" w:rsidRDefault="00E66A56">
      <w:pPr>
        <w:pStyle w:val="ConsPlusTitle"/>
        <w:jc w:val="center"/>
      </w:pPr>
    </w:p>
    <w:p w:rsidR="00E66A56" w:rsidRDefault="00E66A56">
      <w:pPr>
        <w:pStyle w:val="ConsPlusTitle"/>
        <w:jc w:val="center"/>
      </w:pPr>
      <w:r>
        <w:t>ОБ УСТАНОВЛЕНИИ НОРМАТИВОВ</w:t>
      </w:r>
    </w:p>
    <w:p w:rsidR="00E66A56" w:rsidRDefault="00E66A56">
      <w:pPr>
        <w:pStyle w:val="ConsPlusTitle"/>
        <w:jc w:val="center"/>
      </w:pPr>
      <w:r>
        <w:t>НАКОПЛЕНИЯ ТВЕРДЫХ КОММУНАЛЬНЫХ ОТХОДОВ</w:t>
      </w:r>
    </w:p>
    <w:p w:rsidR="00E66A56" w:rsidRDefault="00E66A56">
      <w:pPr>
        <w:pStyle w:val="ConsPlusTitle"/>
        <w:jc w:val="center"/>
      </w:pPr>
      <w:r>
        <w:t>НА ТЕРРИТОРИИ САРАТОВСКОЙ ОБЛАСТИ</w:t>
      </w:r>
    </w:p>
    <w:p w:rsidR="00E66A56" w:rsidRDefault="00E66A56">
      <w:pPr>
        <w:pStyle w:val="ConsPlusNormal"/>
        <w:jc w:val="both"/>
      </w:pPr>
    </w:p>
    <w:p w:rsidR="00E66A56" w:rsidRDefault="00E66A56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29 декабря 2014 года N 458-ФЗ "О внесении изменений в Федеральный закон "Об отходах производства и потребления", отдельные законодательные акты Российской Федерации и признании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(положений законодательных актов) Российской Федерации", в целях определения объема и (или) массы твердых коммунальных отходов для осуществления расчетов по договорам в области обращения с твердыми коммунальными отходами на территории Саратовской области приказываю:</w:t>
      </w:r>
    </w:p>
    <w:p w:rsidR="00E66A56" w:rsidRDefault="00E66A56">
      <w:pPr>
        <w:pStyle w:val="ConsPlusNormal"/>
        <w:spacing w:before="240"/>
        <w:ind w:firstLine="540"/>
        <w:jc w:val="both"/>
      </w:pPr>
      <w:r>
        <w:t xml:space="preserve">1. Установить </w:t>
      </w:r>
      <w:hyperlink w:anchor="P29" w:history="1">
        <w:r>
          <w:rPr>
            <w:color w:val="0000FF"/>
          </w:rPr>
          <w:t>нормативы</w:t>
        </w:r>
      </w:hyperlink>
      <w:r>
        <w:t xml:space="preserve"> накопления твердых коммунальных отходов на территории Саратовской области согласно приложению к настоящему приказу.</w:t>
      </w:r>
    </w:p>
    <w:p w:rsidR="00E66A56" w:rsidRDefault="00E66A56">
      <w:pPr>
        <w:pStyle w:val="ConsPlusNormal"/>
        <w:spacing w:before="240"/>
        <w:ind w:firstLine="540"/>
        <w:jc w:val="both"/>
      </w:pPr>
      <w:r>
        <w:t xml:space="preserve">2.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Саратовской области от 29 декабря 2015 года N 635 "Об установлении нормативов накопления твердых коммунальных отходов на территории Саратовской области" признать утратившим силу.</w:t>
      </w:r>
    </w:p>
    <w:p w:rsidR="00E66A56" w:rsidRDefault="00E66A56">
      <w:pPr>
        <w:pStyle w:val="ConsPlusNormal"/>
        <w:spacing w:before="240"/>
        <w:ind w:firstLine="540"/>
        <w:jc w:val="both"/>
      </w:pPr>
      <w:r>
        <w:t>3. Отделу правовой работы министерства природных ресурсов и экологии области не позднее одного рабочего дня после подписания настоящего приказа обеспечить его направление в министерство информации и печати области для официального опубликования.</w:t>
      </w:r>
    </w:p>
    <w:p w:rsidR="00E66A56" w:rsidRDefault="00E66A56">
      <w:pPr>
        <w:pStyle w:val="ConsPlusNormal"/>
        <w:jc w:val="both"/>
      </w:pPr>
    </w:p>
    <w:p w:rsidR="00E66A56" w:rsidRDefault="00E66A56">
      <w:pPr>
        <w:pStyle w:val="ConsPlusNormal"/>
        <w:jc w:val="right"/>
      </w:pPr>
      <w:r>
        <w:t>Министр</w:t>
      </w:r>
    </w:p>
    <w:p w:rsidR="00E66A56" w:rsidRDefault="00E66A56">
      <w:pPr>
        <w:pStyle w:val="ConsPlusNormal"/>
        <w:jc w:val="right"/>
      </w:pPr>
      <w:r>
        <w:t>Д.С.СОКОЛОВ</w:t>
      </w:r>
    </w:p>
    <w:p w:rsidR="00E66A56" w:rsidRDefault="00E66A56">
      <w:pPr>
        <w:pStyle w:val="ConsPlusNormal"/>
        <w:jc w:val="both"/>
      </w:pPr>
    </w:p>
    <w:p w:rsidR="00E66A56" w:rsidRDefault="00E66A56">
      <w:pPr>
        <w:pStyle w:val="ConsPlusNormal"/>
        <w:jc w:val="both"/>
      </w:pPr>
    </w:p>
    <w:p w:rsidR="00E66A56" w:rsidRDefault="00E66A56">
      <w:pPr>
        <w:pStyle w:val="ConsPlusNormal"/>
        <w:jc w:val="both"/>
      </w:pPr>
    </w:p>
    <w:p w:rsidR="00E66A56" w:rsidRDefault="00E66A56">
      <w:pPr>
        <w:pStyle w:val="ConsPlusNormal"/>
        <w:jc w:val="both"/>
      </w:pPr>
    </w:p>
    <w:p w:rsidR="00E66A56" w:rsidRDefault="00E66A56">
      <w:pPr>
        <w:pStyle w:val="ConsPlusNormal"/>
        <w:jc w:val="both"/>
      </w:pPr>
    </w:p>
    <w:p w:rsidR="00E66A56" w:rsidRDefault="00E66A56">
      <w:pPr>
        <w:pStyle w:val="ConsPlusNormal"/>
        <w:jc w:val="right"/>
        <w:outlineLvl w:val="0"/>
      </w:pPr>
      <w:r>
        <w:t>Приложение</w:t>
      </w:r>
    </w:p>
    <w:p w:rsidR="00E66A56" w:rsidRDefault="00E66A56">
      <w:pPr>
        <w:pStyle w:val="ConsPlusNormal"/>
        <w:jc w:val="right"/>
      </w:pPr>
      <w:r>
        <w:t>к приказу</w:t>
      </w:r>
    </w:p>
    <w:p w:rsidR="00E66A56" w:rsidRDefault="00E66A56">
      <w:pPr>
        <w:pStyle w:val="ConsPlusNormal"/>
        <w:jc w:val="right"/>
      </w:pPr>
      <w:r>
        <w:t>министерства природных ресурсов и экологии</w:t>
      </w:r>
    </w:p>
    <w:p w:rsidR="00E66A56" w:rsidRDefault="00E66A56">
      <w:pPr>
        <w:pStyle w:val="ConsPlusNormal"/>
        <w:jc w:val="right"/>
      </w:pPr>
      <w:r>
        <w:t>Саратовской области</w:t>
      </w:r>
    </w:p>
    <w:p w:rsidR="00E66A56" w:rsidRDefault="00E66A56">
      <w:pPr>
        <w:pStyle w:val="ConsPlusNormal"/>
        <w:jc w:val="right"/>
      </w:pPr>
      <w:r>
        <w:t>от 5 февраля 2018 г. N 47</w:t>
      </w:r>
    </w:p>
    <w:p w:rsidR="00E66A56" w:rsidRDefault="00E66A56">
      <w:pPr>
        <w:pStyle w:val="ConsPlusNormal"/>
        <w:jc w:val="both"/>
      </w:pPr>
    </w:p>
    <w:p w:rsidR="00E66A56" w:rsidRDefault="00E66A56">
      <w:pPr>
        <w:pStyle w:val="ConsPlusTitle"/>
        <w:jc w:val="center"/>
      </w:pPr>
      <w:bookmarkStart w:id="1" w:name="P29"/>
      <w:bookmarkEnd w:id="1"/>
      <w:r>
        <w:t>НОРМАТИВЫ</w:t>
      </w:r>
    </w:p>
    <w:p w:rsidR="00E66A56" w:rsidRDefault="00E66A56">
      <w:pPr>
        <w:pStyle w:val="ConsPlusTitle"/>
        <w:jc w:val="center"/>
      </w:pPr>
      <w:r>
        <w:t>НАКОПЛЕНИЯ ТВЕРДЫХ КОММУНАЛЬНЫХ ОТХОДОВ</w:t>
      </w:r>
    </w:p>
    <w:p w:rsidR="00E66A56" w:rsidRDefault="00E66A56">
      <w:pPr>
        <w:pStyle w:val="ConsPlusTitle"/>
        <w:jc w:val="center"/>
      </w:pPr>
      <w:r>
        <w:t>НА ТЕРРИТОРИИ САРАТОВСКОЙ ОБЛАСТИ</w:t>
      </w:r>
    </w:p>
    <w:p w:rsidR="00E66A56" w:rsidRDefault="00E66A56">
      <w:pPr>
        <w:pStyle w:val="ConsPlusNormal"/>
        <w:jc w:val="both"/>
      </w:pPr>
    </w:p>
    <w:p w:rsidR="00E66A56" w:rsidRDefault="00E66A56">
      <w:pPr>
        <w:pStyle w:val="ConsPlusNormal"/>
        <w:jc w:val="right"/>
        <w:outlineLvl w:val="1"/>
      </w:pPr>
      <w:r>
        <w:t>Таблица 1</w:t>
      </w:r>
    </w:p>
    <w:p w:rsidR="00E66A56" w:rsidRDefault="00E66A56">
      <w:pPr>
        <w:pStyle w:val="ConsPlusNormal"/>
        <w:jc w:val="both"/>
      </w:pPr>
    </w:p>
    <w:p w:rsidR="00E66A56" w:rsidRDefault="00E66A56">
      <w:pPr>
        <w:pStyle w:val="ConsPlusNormal"/>
        <w:jc w:val="center"/>
      </w:pPr>
      <w:r>
        <w:t>Нормативы накопления твердых коммунальных отходов</w:t>
      </w:r>
    </w:p>
    <w:p w:rsidR="00E66A56" w:rsidRDefault="00E66A56">
      <w:pPr>
        <w:pStyle w:val="ConsPlusNormal"/>
        <w:jc w:val="center"/>
      </w:pPr>
      <w:r>
        <w:lastRenderedPageBreak/>
        <w:t>на одну расчетную единицу для населенных пунктов</w:t>
      </w:r>
    </w:p>
    <w:p w:rsidR="00E66A56" w:rsidRDefault="00E66A56">
      <w:pPr>
        <w:pStyle w:val="ConsPlusNormal"/>
        <w:jc w:val="center"/>
      </w:pPr>
      <w:r>
        <w:t>с численностью населения 100 тыс. человек и более</w:t>
      </w:r>
    </w:p>
    <w:p w:rsidR="00E66A56" w:rsidRDefault="00E66A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118"/>
        <w:gridCol w:w="1701"/>
        <w:gridCol w:w="1700"/>
        <w:gridCol w:w="1700"/>
      </w:tblGrid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Наименование категории объектов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Годовой норматив накопления,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 xml:space="preserve">Годовой норматив накопления, </w:t>
            </w:r>
            <w:proofErr w:type="gramStart"/>
            <w:r>
              <w:t>кг</w:t>
            </w:r>
            <w:proofErr w:type="gramEnd"/>
            <w:r>
              <w:t>/год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219" w:type="dxa"/>
            <w:gridSpan w:val="4"/>
            <w:vAlign w:val="center"/>
          </w:tcPr>
          <w:p w:rsidR="00E66A56" w:rsidRDefault="00E66A56">
            <w:pPr>
              <w:pStyle w:val="ConsPlusNormal"/>
            </w:pPr>
            <w:r>
              <w:t>Жилой фонд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чел.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2,4</w:t>
            </w:r>
          </w:p>
          <w:p w:rsidR="00E66A56" w:rsidRDefault="00E66A56">
            <w:pPr>
              <w:pStyle w:val="ConsPlusNormal"/>
              <w:jc w:val="center"/>
            </w:pPr>
            <w:r>
              <w:t>(с учетом крупногабаритных отходов)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288</w:t>
            </w:r>
          </w:p>
          <w:p w:rsidR="00E66A56" w:rsidRDefault="00E66A56">
            <w:pPr>
              <w:pStyle w:val="ConsPlusNormal"/>
              <w:jc w:val="center"/>
            </w:pPr>
            <w:r>
              <w:t>(с учетом крупногабаритных отходов)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Индивидуальное жилищное строительство (частный сектор)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чел.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3,0 (с учетом крупногабаритных отходов)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390 (с учетом крупногабаритных отходов)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219" w:type="dxa"/>
            <w:gridSpan w:val="4"/>
            <w:vAlign w:val="center"/>
          </w:tcPr>
          <w:p w:rsidR="00E66A56" w:rsidRDefault="00E66A56">
            <w:pPr>
              <w:pStyle w:val="ConsPlusNormal"/>
            </w:pPr>
            <w:r>
              <w:t>Административные здания, офисные помещения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Административные здания, учреждения, конторы, офисные помещения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сотрудник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216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219" w:type="dxa"/>
            <w:gridSpan w:val="4"/>
            <w:vAlign w:val="center"/>
          </w:tcPr>
          <w:p w:rsidR="00E66A56" w:rsidRDefault="00E66A56">
            <w:pPr>
              <w:pStyle w:val="ConsPlusNormal"/>
            </w:pPr>
            <w:r>
              <w:t>Объекты торговли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Торговые центры (супермаркеты, универсальные магазины)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кв. м общей площади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0,42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75,6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Продовольственные магазины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кв. м общей площади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192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Промтоварные магазины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кв. м общей площади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168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Розничные рынки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кв. м общей площади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1,6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224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Оптовая база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кв. м общей площади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12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Палатки, киоски, павильоны и другие объекты нестационарной торговли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кв. м общей площади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89,7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219" w:type="dxa"/>
            <w:gridSpan w:val="4"/>
            <w:vAlign w:val="center"/>
          </w:tcPr>
          <w:p w:rsidR="00E66A56" w:rsidRDefault="00E66A56">
            <w:pPr>
              <w:pStyle w:val="ConsPlusNormal"/>
            </w:pPr>
            <w:r>
              <w:t>Организации, осуществляющие деятельность в области медицины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Больницы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койко-место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2,8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392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Поликлиники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посещение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16,5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Аптеки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кв. м общей площади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77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Санатории, санатории-профилактории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койко-место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312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  <w:outlineLvl w:val="2"/>
            </w:pPr>
            <w:r>
              <w:t>5</w:t>
            </w:r>
          </w:p>
        </w:tc>
        <w:tc>
          <w:tcPr>
            <w:tcW w:w="8219" w:type="dxa"/>
            <w:gridSpan w:val="4"/>
            <w:vAlign w:val="center"/>
          </w:tcPr>
          <w:p w:rsidR="00E66A56" w:rsidRDefault="00E66A56">
            <w:pPr>
              <w:pStyle w:val="ConsPlusNormal"/>
            </w:pPr>
            <w:r>
              <w:t>Организации, осуществляющие образовательную деятельность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Дошкольные образовательные учреждения (детские садики)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ребенок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98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Общеобразовательные учреждения, учреждения начального и среднего образования, учреждения высшего и (или) профессионального образования, иные организации, осуществляющие образовательную деятельность и реализующие общеобразовательные программы и (или) дополнительные профессиональные программы (школы, техникумы, колледжи, вузы)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учащийся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0,42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48,3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Организации и учреждения, осуществляющие образовательную деятельность с круглосуточным пребыванием обучающихся (граждан), в т.ч. интернаты, объекты для детей-сирот и детей, оставшихся без попечения родителей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288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  <w:outlineLvl w:val="2"/>
            </w:pPr>
            <w:r>
              <w:t>6</w:t>
            </w:r>
          </w:p>
        </w:tc>
        <w:tc>
          <w:tcPr>
            <w:tcW w:w="8219" w:type="dxa"/>
            <w:gridSpan w:val="4"/>
            <w:vAlign w:val="center"/>
          </w:tcPr>
          <w:p w:rsidR="00E66A56" w:rsidRDefault="00E66A56">
            <w:pPr>
              <w:pStyle w:val="ConsPlusNormal"/>
            </w:pPr>
            <w:r>
              <w:t>Объекты общественного питания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  <w:ind w:firstLine="5"/>
            </w:pPr>
            <w:r>
              <w:t>Кафе, рестораны, бары, и иные объекты общественного питания (предприятия общепита)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1,6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352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  <w:outlineLvl w:val="2"/>
            </w:pPr>
            <w:r>
              <w:t>7</w:t>
            </w:r>
          </w:p>
        </w:tc>
        <w:tc>
          <w:tcPr>
            <w:tcW w:w="8219" w:type="dxa"/>
            <w:gridSpan w:val="4"/>
            <w:vAlign w:val="center"/>
          </w:tcPr>
          <w:p w:rsidR="00E66A56" w:rsidRDefault="00E66A56">
            <w:pPr>
              <w:pStyle w:val="ConsPlusNormal"/>
            </w:pPr>
            <w:r>
              <w:t>Объекты службы быта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Бани, сауны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36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  <w:ind w:firstLine="5"/>
            </w:pPr>
            <w:r>
              <w:t>Парикмахерские, косметические салоны, салоны красоты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1,67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217,1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lastRenderedPageBreak/>
              <w:t>7.3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Прачечные, химчистки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кв. м общей площади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0,34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54,4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Мастерские по ремонту бытовой и компьютерной техники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кв. м общей площади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14,3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Мастерские по ремонту и пошиву одежды, обуви и иные объекты службы быта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кв. м общей площади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25,2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Гостиницы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264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Общежития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2,8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336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  <w:outlineLvl w:val="2"/>
            </w:pPr>
            <w:r>
              <w:t>8</w:t>
            </w:r>
          </w:p>
        </w:tc>
        <w:tc>
          <w:tcPr>
            <w:tcW w:w="8219" w:type="dxa"/>
            <w:gridSpan w:val="4"/>
            <w:vAlign w:val="center"/>
          </w:tcPr>
          <w:p w:rsidR="00E66A56" w:rsidRDefault="00E66A56">
            <w:pPr>
              <w:pStyle w:val="ConsPlusNormal"/>
            </w:pPr>
            <w:r>
              <w:t>Культурно-развлекательные и спортивные организации и учреждения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Театры, кинотеатры, концертные залы, цирки, клубы и пр.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52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Музеи, выставочные залы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посетитель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7,2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Библиотеки, архивы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22,5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Спортивные учреждения (стадионы, клубы, центры, комплексы)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0,42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46,2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Пансионаты, дома отдыха, туристические базы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234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  <w:outlineLvl w:val="2"/>
            </w:pPr>
            <w:r>
              <w:t>9</w:t>
            </w:r>
          </w:p>
        </w:tc>
        <w:tc>
          <w:tcPr>
            <w:tcW w:w="8219" w:type="dxa"/>
            <w:gridSpan w:val="4"/>
            <w:vAlign w:val="center"/>
          </w:tcPr>
          <w:p w:rsidR="00E66A56" w:rsidRDefault="00E66A56">
            <w:pPr>
              <w:pStyle w:val="ConsPlusNormal"/>
            </w:pPr>
            <w:r>
              <w:t>Объекты транспортной инфраструктуры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Автостоянки и парковки открытого типа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машино-место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24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Автозаправочные станции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машино-место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253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Гаражи, парковки закрытого типа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машино-место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44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Автомастерские, шиномонтажные мастерские, станции технического обслуживания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машино-место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48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Автомойка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машино-место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40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Железнодорожные и автовокзалы, аэропорты, речные порты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пассажир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161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  <w:outlineLvl w:val="2"/>
            </w:pPr>
            <w:r>
              <w:t>10</w:t>
            </w:r>
          </w:p>
        </w:tc>
        <w:tc>
          <w:tcPr>
            <w:tcW w:w="8219" w:type="dxa"/>
            <w:gridSpan w:val="4"/>
            <w:vAlign w:val="center"/>
          </w:tcPr>
          <w:p w:rsidR="00E66A56" w:rsidRDefault="00E66A56">
            <w:pPr>
              <w:pStyle w:val="ConsPlusNormal"/>
            </w:pPr>
            <w:r>
              <w:t>Объекты в сфере похоронных услуг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lastRenderedPageBreak/>
              <w:t>10.1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Кладбища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2,7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Организации, оказывающие ритуальные услуги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кв. м общей площади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25,2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  <w:outlineLvl w:val="2"/>
            </w:pPr>
            <w:r>
              <w:t>11</w:t>
            </w:r>
          </w:p>
        </w:tc>
        <w:tc>
          <w:tcPr>
            <w:tcW w:w="8219" w:type="dxa"/>
            <w:gridSpan w:val="4"/>
            <w:vAlign w:val="center"/>
          </w:tcPr>
          <w:p w:rsidR="00E66A56" w:rsidRDefault="00E66A56">
            <w:pPr>
              <w:pStyle w:val="ConsPlusNormal"/>
            </w:pPr>
            <w:r>
              <w:t>Объекты иной направленности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proofErr w:type="gramStart"/>
            <w:r>
              <w:t>Садоводческие, огороднические и дачные некоммерческие объединения граждан (дачные, садовые, огородные, земельные участки с домовладениями, используемыми для временного (сезонного) проживания, и (или) некапитальными объектами (сооружениями)</w:t>
            </w:r>
            <w:proofErr w:type="gramEnd"/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участник (член)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77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Пляжи, парки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кв. м общей площади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0,16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15,2</w:t>
            </w:r>
          </w:p>
        </w:tc>
      </w:tr>
    </w:tbl>
    <w:p w:rsidR="00E66A56" w:rsidRDefault="00E66A56">
      <w:pPr>
        <w:pStyle w:val="ConsPlusNormal"/>
        <w:jc w:val="both"/>
      </w:pPr>
    </w:p>
    <w:p w:rsidR="00E66A56" w:rsidRDefault="00E66A56">
      <w:pPr>
        <w:pStyle w:val="ConsPlusNormal"/>
        <w:jc w:val="right"/>
        <w:outlineLvl w:val="1"/>
      </w:pPr>
      <w:r>
        <w:t>Таблица 2</w:t>
      </w:r>
    </w:p>
    <w:p w:rsidR="00E66A56" w:rsidRDefault="00E66A56">
      <w:pPr>
        <w:pStyle w:val="ConsPlusNormal"/>
        <w:jc w:val="both"/>
      </w:pPr>
    </w:p>
    <w:p w:rsidR="00E66A56" w:rsidRDefault="00E66A56">
      <w:pPr>
        <w:pStyle w:val="ConsPlusNormal"/>
        <w:jc w:val="center"/>
      </w:pPr>
      <w:r>
        <w:t>Нормативы накопления твердых коммунальных отходов</w:t>
      </w:r>
    </w:p>
    <w:p w:rsidR="00E66A56" w:rsidRDefault="00E66A56">
      <w:pPr>
        <w:pStyle w:val="ConsPlusNormal"/>
        <w:jc w:val="center"/>
      </w:pPr>
      <w:r>
        <w:t>на одну расчетную единицу для населенных пунктов</w:t>
      </w:r>
    </w:p>
    <w:p w:rsidR="00E66A56" w:rsidRDefault="00E66A56">
      <w:pPr>
        <w:pStyle w:val="ConsPlusNormal"/>
        <w:jc w:val="center"/>
      </w:pPr>
      <w:r>
        <w:t>с численностью населения от 5 тыс. до 100 тыс. человек</w:t>
      </w:r>
    </w:p>
    <w:p w:rsidR="00E66A56" w:rsidRDefault="00E66A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118"/>
        <w:gridCol w:w="1701"/>
        <w:gridCol w:w="1700"/>
        <w:gridCol w:w="1700"/>
      </w:tblGrid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Наименование категории объектов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Годовой норматив накопления,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 xml:space="preserve">Годовой норматив накопления, </w:t>
            </w:r>
            <w:proofErr w:type="gramStart"/>
            <w:r>
              <w:t>кг</w:t>
            </w:r>
            <w:proofErr w:type="gramEnd"/>
            <w:r>
              <w:t>/год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219" w:type="dxa"/>
            <w:gridSpan w:val="4"/>
            <w:vAlign w:val="center"/>
          </w:tcPr>
          <w:p w:rsidR="00E66A56" w:rsidRDefault="00E66A56">
            <w:pPr>
              <w:pStyle w:val="ConsPlusNormal"/>
            </w:pPr>
            <w:r>
              <w:t>Жилой фонд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чел.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2,2</w:t>
            </w:r>
          </w:p>
          <w:p w:rsidR="00E66A56" w:rsidRDefault="00E66A56">
            <w:pPr>
              <w:pStyle w:val="ConsPlusNormal"/>
              <w:jc w:val="center"/>
            </w:pPr>
            <w:r>
              <w:t>(с учетом крупногабаритных отходов)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264,0</w:t>
            </w:r>
          </w:p>
          <w:p w:rsidR="00E66A56" w:rsidRDefault="00E66A56">
            <w:pPr>
              <w:pStyle w:val="ConsPlusNormal"/>
              <w:jc w:val="center"/>
            </w:pPr>
            <w:r>
              <w:t>(с учетом крупногабаритных отходов)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  <w:ind w:firstLine="5"/>
            </w:pPr>
            <w:r>
              <w:t>Индивидуальное жилищное строительство (частный сектор)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чел.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2,8</w:t>
            </w:r>
          </w:p>
          <w:p w:rsidR="00E66A56" w:rsidRDefault="00E66A56">
            <w:pPr>
              <w:pStyle w:val="ConsPlusNormal"/>
              <w:jc w:val="center"/>
            </w:pPr>
            <w:r>
              <w:t>(с учетом крупногабаритных отходов)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364,0</w:t>
            </w:r>
          </w:p>
          <w:p w:rsidR="00E66A56" w:rsidRDefault="00E66A56">
            <w:pPr>
              <w:pStyle w:val="ConsPlusNormal"/>
              <w:jc w:val="center"/>
            </w:pPr>
            <w:r>
              <w:t>(с учетом крупногабаритных отходов)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219" w:type="dxa"/>
            <w:gridSpan w:val="4"/>
            <w:vAlign w:val="center"/>
          </w:tcPr>
          <w:p w:rsidR="00E66A56" w:rsidRDefault="00E66A56">
            <w:pPr>
              <w:pStyle w:val="ConsPlusNormal"/>
            </w:pPr>
            <w:r>
              <w:t>Административные здания, офисные помещения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Административные здания, учреждения, конторы, офисные помещения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сотрудник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180,0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219" w:type="dxa"/>
            <w:gridSpan w:val="4"/>
            <w:vAlign w:val="center"/>
          </w:tcPr>
          <w:p w:rsidR="00E66A56" w:rsidRDefault="00E66A56">
            <w:pPr>
              <w:pStyle w:val="ConsPlusNormal"/>
            </w:pPr>
            <w:r>
              <w:t>Объекты торговли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Торговые центры (супермаркеты, универсальные магазины)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кв. м общей площади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0,36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64,8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Продовольственные магазины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кв. м общей площади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1,02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163,2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Промтоварные магазины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кв. м общей площади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1,02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142,8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Розничные рынки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кв. м общей площади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1,36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190,4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Оптовая база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кв. м общей площади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10,8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  <w:ind w:firstLine="5"/>
            </w:pPr>
            <w:r>
              <w:t>Палатки, киоски, павильоны и другие объекты нестационарной торговли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кв. м общей площади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0,59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76,7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219" w:type="dxa"/>
            <w:gridSpan w:val="4"/>
            <w:vAlign w:val="center"/>
          </w:tcPr>
          <w:p w:rsidR="00E66A56" w:rsidRDefault="00E66A56">
            <w:pPr>
              <w:pStyle w:val="ConsPlusNormal"/>
            </w:pPr>
            <w:r>
              <w:t>Организации, осуществляющие деятельность в области медицины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Больницы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койко-место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2,38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333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Поликлиники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посещение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14,3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Аптеки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кв. м общей площади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0,60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66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Санатории, санатории-профилактории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койко-место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2,20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286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  <w:outlineLvl w:val="2"/>
            </w:pPr>
            <w:r>
              <w:t>5</w:t>
            </w:r>
          </w:p>
        </w:tc>
        <w:tc>
          <w:tcPr>
            <w:tcW w:w="8219" w:type="dxa"/>
            <w:gridSpan w:val="4"/>
            <w:vAlign w:val="center"/>
          </w:tcPr>
          <w:p w:rsidR="00E66A56" w:rsidRDefault="00E66A56">
            <w:pPr>
              <w:pStyle w:val="ConsPlusNormal"/>
            </w:pPr>
            <w:r>
              <w:t>Организации, осуществляющие образовательную деятельность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Дошкольные образовательные учреждения (детские садики)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ребенок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98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 xml:space="preserve">Общеобразовательные учреждения, учреждения начального и среднего образования, учреждения высшего и (или) профессионального образования, иные организации, осуществляющие образовательную деятельность и реализующие общеобразовательные программы и (или) дополнительные профессиональные </w:t>
            </w:r>
            <w:r>
              <w:lastRenderedPageBreak/>
              <w:t>программы (школы, техникумы, колледжи, вузы)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lastRenderedPageBreak/>
              <w:t>1 учащийся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0,36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41,4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Организации и учреждения, осуществляющие образовательную деятельность с круглосуточным пребыванием обучающихся (граждан), в т.ч. интернаты, объекты для детей-сирот и детей, оставшихся без попечения родителей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264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  <w:outlineLvl w:val="2"/>
            </w:pPr>
            <w:r>
              <w:t>6</w:t>
            </w:r>
          </w:p>
        </w:tc>
        <w:tc>
          <w:tcPr>
            <w:tcW w:w="8219" w:type="dxa"/>
            <w:gridSpan w:val="4"/>
            <w:vAlign w:val="center"/>
          </w:tcPr>
          <w:p w:rsidR="00E66A56" w:rsidRDefault="00E66A56">
            <w:pPr>
              <w:pStyle w:val="ConsPlusNormal"/>
            </w:pPr>
            <w:r>
              <w:t>Объекты общественного питания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  <w:ind w:firstLine="5"/>
            </w:pPr>
            <w:r>
              <w:t>Кафе, рестораны, бары, и иные объекты общественного питания (предприятия общепита)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1,36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299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  <w:outlineLvl w:val="2"/>
            </w:pPr>
            <w:r>
              <w:t>7</w:t>
            </w:r>
          </w:p>
        </w:tc>
        <w:tc>
          <w:tcPr>
            <w:tcW w:w="8219" w:type="dxa"/>
            <w:gridSpan w:val="4"/>
            <w:vAlign w:val="center"/>
          </w:tcPr>
          <w:p w:rsidR="00E66A56" w:rsidRDefault="00E66A56">
            <w:pPr>
              <w:pStyle w:val="ConsPlusNormal"/>
            </w:pPr>
            <w:r>
              <w:t>Объекты службы быта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Бани, сауны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0,26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31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  <w:ind w:firstLine="5"/>
            </w:pPr>
            <w:r>
              <w:t>Парикмахерские, косметические салоны, салоны красоты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1,42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184,6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Прачечные, химчистки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кв. м общей площади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46,4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Мастерские по ремонту бытовой и компьютерной техники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кв. м общей площади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0,09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11,7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Мастерские по ремонту и пошиву одежды, обуви и иные объекты службы быта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кв. м общей площади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0,15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21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Гостиницы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264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Общежития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2,8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336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  <w:outlineLvl w:val="2"/>
            </w:pPr>
            <w:r>
              <w:t>8</w:t>
            </w:r>
          </w:p>
        </w:tc>
        <w:tc>
          <w:tcPr>
            <w:tcW w:w="8219" w:type="dxa"/>
            <w:gridSpan w:val="4"/>
            <w:vAlign w:val="center"/>
          </w:tcPr>
          <w:p w:rsidR="00E66A56" w:rsidRDefault="00E66A56">
            <w:pPr>
              <w:pStyle w:val="ConsPlusNormal"/>
            </w:pPr>
            <w:r>
              <w:t>Культурно-развлекательные и спортивные организации и учреждения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Театры, кинотеатры, концертные залы, цирки, клубы и пр.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0,34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44,0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Музеи, выставочные залы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посетитель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6,3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Библиотеки, архивы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0,21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18,9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 xml:space="preserve">Спортивные учреждения </w:t>
            </w:r>
            <w:r>
              <w:lastRenderedPageBreak/>
              <w:t>(стадионы, клубы, центры, комплексы)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lastRenderedPageBreak/>
              <w:t>1 место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0,36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39,6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lastRenderedPageBreak/>
              <w:t>8.5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Пансионаты, дома отдыха, туристические базы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1,53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199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  <w:outlineLvl w:val="2"/>
            </w:pPr>
            <w:r>
              <w:t>9</w:t>
            </w:r>
          </w:p>
        </w:tc>
        <w:tc>
          <w:tcPr>
            <w:tcW w:w="8219" w:type="dxa"/>
            <w:gridSpan w:val="4"/>
            <w:vAlign w:val="center"/>
          </w:tcPr>
          <w:p w:rsidR="00E66A56" w:rsidRDefault="00E66A56">
            <w:pPr>
              <w:pStyle w:val="ConsPlusNormal"/>
            </w:pPr>
            <w:r>
              <w:t>Объекты транспортной инфраструктуры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Автостоянки и парковки открытого типа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машино-место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0,26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21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Автозаправочные станции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машино-место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1,87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215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Гаражи, парковки закрытого типа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машино-место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0,34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37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Автомастерские, шиномонтажные мастерские, станции технического обслуживания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машино-место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0,26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42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Автомойка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машино-место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0,34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34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Железнодорожные и автовокзалы, аэропорты, речные порты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пассажир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1,19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137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  <w:outlineLvl w:val="2"/>
            </w:pPr>
            <w:r>
              <w:t>10</w:t>
            </w:r>
          </w:p>
        </w:tc>
        <w:tc>
          <w:tcPr>
            <w:tcW w:w="8219" w:type="dxa"/>
            <w:gridSpan w:val="4"/>
            <w:vAlign w:val="center"/>
          </w:tcPr>
          <w:p w:rsidR="00E66A56" w:rsidRDefault="00E66A56">
            <w:pPr>
              <w:pStyle w:val="ConsPlusNormal"/>
            </w:pPr>
            <w:r>
              <w:t>Объекты в сфере похоронных услуг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Кладбища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2,7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Организации, оказывающие ритуальные услуги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кв. м общей площади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25,2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  <w:outlineLvl w:val="2"/>
            </w:pPr>
            <w:r>
              <w:t>11</w:t>
            </w:r>
          </w:p>
        </w:tc>
        <w:tc>
          <w:tcPr>
            <w:tcW w:w="8219" w:type="dxa"/>
            <w:gridSpan w:val="4"/>
            <w:vAlign w:val="center"/>
          </w:tcPr>
          <w:p w:rsidR="00E66A56" w:rsidRDefault="00E66A56">
            <w:pPr>
              <w:pStyle w:val="ConsPlusNormal"/>
            </w:pPr>
            <w:r>
              <w:t>Объекты иной направленности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proofErr w:type="gramStart"/>
            <w:r>
              <w:t>Садоводческие, огороднические и дачные некоммерческие объединения граждан (дачные, садовые, огородные земельные участки с домовладениями, используемыми для временного (сезонного) проживания, и (или) некапитальными объектами (сооружениями)</w:t>
            </w:r>
            <w:proofErr w:type="gramEnd"/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участник (член)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0,60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66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Пляжи, парки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кв. м общей площади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right"/>
            </w:pPr>
            <w:r>
              <w:t>13,3</w:t>
            </w:r>
          </w:p>
        </w:tc>
      </w:tr>
    </w:tbl>
    <w:p w:rsidR="00E66A56" w:rsidRDefault="00E66A56">
      <w:pPr>
        <w:pStyle w:val="ConsPlusNormal"/>
        <w:jc w:val="both"/>
      </w:pPr>
    </w:p>
    <w:p w:rsidR="00E66A56" w:rsidRDefault="00E66A56">
      <w:pPr>
        <w:pStyle w:val="ConsPlusNormal"/>
        <w:jc w:val="right"/>
        <w:outlineLvl w:val="1"/>
      </w:pPr>
      <w:r>
        <w:t>Таблица 3</w:t>
      </w:r>
    </w:p>
    <w:p w:rsidR="00E66A56" w:rsidRDefault="00E66A56">
      <w:pPr>
        <w:pStyle w:val="ConsPlusNormal"/>
        <w:jc w:val="both"/>
      </w:pPr>
    </w:p>
    <w:p w:rsidR="00E66A56" w:rsidRDefault="00E66A56">
      <w:pPr>
        <w:pStyle w:val="ConsPlusNormal"/>
        <w:jc w:val="center"/>
      </w:pPr>
      <w:r>
        <w:t>Нормативы накопления твердых коммунальных отходов</w:t>
      </w:r>
    </w:p>
    <w:p w:rsidR="00E66A56" w:rsidRDefault="00E66A56">
      <w:pPr>
        <w:pStyle w:val="ConsPlusNormal"/>
        <w:jc w:val="center"/>
      </w:pPr>
      <w:r>
        <w:t>на одну расчетную единицу для населенных пунктов</w:t>
      </w:r>
    </w:p>
    <w:p w:rsidR="00E66A56" w:rsidRDefault="00E66A56">
      <w:pPr>
        <w:pStyle w:val="ConsPlusNormal"/>
        <w:jc w:val="center"/>
      </w:pPr>
      <w:r>
        <w:t>с численностью населения от 1 тыс. до 5 тыс. человек</w:t>
      </w:r>
    </w:p>
    <w:p w:rsidR="00E66A56" w:rsidRDefault="00E66A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118"/>
        <w:gridCol w:w="1701"/>
        <w:gridCol w:w="1700"/>
        <w:gridCol w:w="1700"/>
      </w:tblGrid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Наименование категории объектов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Годовой норматив накопления,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 xml:space="preserve">Годовой норматив накопления, </w:t>
            </w:r>
            <w:proofErr w:type="gramStart"/>
            <w:r>
              <w:t>кг</w:t>
            </w:r>
            <w:proofErr w:type="gramEnd"/>
            <w:r>
              <w:t>/год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Жилой фонд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чел.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1,7</w:t>
            </w:r>
          </w:p>
          <w:p w:rsidR="00E66A56" w:rsidRDefault="00E66A56">
            <w:pPr>
              <w:pStyle w:val="ConsPlusNormal"/>
              <w:jc w:val="center"/>
            </w:pPr>
            <w:r>
              <w:t>(с учетом крупногабаритных отходов)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187</w:t>
            </w:r>
          </w:p>
          <w:p w:rsidR="00E66A56" w:rsidRDefault="00E66A56">
            <w:pPr>
              <w:pStyle w:val="ConsPlusNormal"/>
              <w:jc w:val="center"/>
            </w:pPr>
            <w:r>
              <w:t>(с учетом крупногабаритных отходов)</w:t>
            </w:r>
          </w:p>
        </w:tc>
      </w:tr>
    </w:tbl>
    <w:p w:rsidR="00E66A56" w:rsidRDefault="00E66A56">
      <w:pPr>
        <w:pStyle w:val="ConsPlusNormal"/>
        <w:jc w:val="both"/>
      </w:pPr>
    </w:p>
    <w:p w:rsidR="00E66A56" w:rsidRDefault="00E66A56">
      <w:pPr>
        <w:pStyle w:val="ConsPlusNormal"/>
        <w:jc w:val="right"/>
        <w:outlineLvl w:val="1"/>
      </w:pPr>
      <w:r>
        <w:t>Таблица 4</w:t>
      </w:r>
    </w:p>
    <w:p w:rsidR="00E66A56" w:rsidRDefault="00E66A56">
      <w:pPr>
        <w:pStyle w:val="ConsPlusNormal"/>
        <w:jc w:val="both"/>
      </w:pPr>
    </w:p>
    <w:p w:rsidR="00E66A56" w:rsidRDefault="00E66A56">
      <w:pPr>
        <w:pStyle w:val="ConsPlusNormal"/>
        <w:jc w:val="center"/>
      </w:pPr>
      <w:r>
        <w:t>Нормативы накопления твердых коммунальных отходов</w:t>
      </w:r>
    </w:p>
    <w:p w:rsidR="00E66A56" w:rsidRDefault="00E66A56">
      <w:pPr>
        <w:pStyle w:val="ConsPlusNormal"/>
        <w:jc w:val="center"/>
      </w:pPr>
      <w:r>
        <w:t>на одну расчетную единицу для населенных пунктов</w:t>
      </w:r>
    </w:p>
    <w:p w:rsidR="00E66A56" w:rsidRDefault="00E66A56">
      <w:pPr>
        <w:pStyle w:val="ConsPlusNormal"/>
        <w:jc w:val="center"/>
      </w:pPr>
      <w:r>
        <w:t>с численностью населения менее 1 тыс. человек</w:t>
      </w:r>
    </w:p>
    <w:p w:rsidR="00E66A56" w:rsidRDefault="00E66A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118"/>
        <w:gridCol w:w="1701"/>
        <w:gridCol w:w="1700"/>
        <w:gridCol w:w="1700"/>
      </w:tblGrid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Наименование категории объектов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Годовой норматив накопления,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 xml:space="preserve">Годовой норматив накопления, </w:t>
            </w:r>
            <w:proofErr w:type="gramStart"/>
            <w:r>
              <w:t>кг</w:t>
            </w:r>
            <w:proofErr w:type="gramEnd"/>
            <w:r>
              <w:t>/год</w:t>
            </w:r>
          </w:p>
        </w:tc>
      </w:tr>
      <w:tr w:rsidR="00E66A56">
        <w:tc>
          <w:tcPr>
            <w:tcW w:w="850" w:type="dxa"/>
            <w:vAlign w:val="center"/>
          </w:tcPr>
          <w:p w:rsidR="00E66A56" w:rsidRDefault="00E66A56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E66A56" w:rsidRDefault="00E66A56">
            <w:pPr>
              <w:pStyle w:val="ConsPlusNormal"/>
            </w:pPr>
            <w:r>
              <w:t>Жилой фонд</w:t>
            </w:r>
          </w:p>
        </w:tc>
        <w:tc>
          <w:tcPr>
            <w:tcW w:w="1701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 чел.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1,3</w:t>
            </w:r>
          </w:p>
          <w:p w:rsidR="00E66A56" w:rsidRDefault="00E66A56">
            <w:pPr>
              <w:pStyle w:val="ConsPlusNormal"/>
              <w:jc w:val="center"/>
            </w:pPr>
            <w:r>
              <w:t>(с учетом крупногабаритных отходов)</w:t>
            </w:r>
          </w:p>
        </w:tc>
        <w:tc>
          <w:tcPr>
            <w:tcW w:w="1700" w:type="dxa"/>
            <w:vAlign w:val="center"/>
          </w:tcPr>
          <w:p w:rsidR="00E66A56" w:rsidRDefault="00E66A56">
            <w:pPr>
              <w:pStyle w:val="ConsPlusNormal"/>
              <w:jc w:val="center"/>
            </w:pPr>
            <w:r>
              <w:t>143</w:t>
            </w:r>
          </w:p>
          <w:p w:rsidR="00E66A56" w:rsidRDefault="00E66A56">
            <w:pPr>
              <w:pStyle w:val="ConsPlusNormal"/>
              <w:jc w:val="center"/>
            </w:pPr>
            <w:r>
              <w:t>(с учетом крупногабаритных отходов)</w:t>
            </w:r>
          </w:p>
        </w:tc>
      </w:tr>
    </w:tbl>
    <w:p w:rsidR="00E66A56" w:rsidRDefault="00E66A56">
      <w:pPr>
        <w:pStyle w:val="ConsPlusNormal"/>
        <w:jc w:val="both"/>
      </w:pPr>
    </w:p>
    <w:p w:rsidR="00E66A56" w:rsidRDefault="00E66A56">
      <w:pPr>
        <w:pStyle w:val="ConsPlusNormal"/>
        <w:ind w:firstLine="540"/>
        <w:jc w:val="both"/>
      </w:pPr>
      <w:proofErr w:type="gramStart"/>
      <w:r>
        <w:t>Примечание: средняя плотность твердых коммунальных отходов по Саратовской области составляет 128 кг/м</w:t>
      </w:r>
      <w:r>
        <w:rPr>
          <w:vertAlign w:val="superscript"/>
        </w:rPr>
        <w:t>3</w:t>
      </w:r>
      <w:r>
        <w:t xml:space="preserve"> и применяется в соответствии с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года N 505.</w:t>
      </w:r>
      <w:proofErr w:type="gramEnd"/>
    </w:p>
    <w:p w:rsidR="00E66A56" w:rsidRDefault="00E66A56">
      <w:pPr>
        <w:pStyle w:val="ConsPlusNormal"/>
        <w:jc w:val="both"/>
      </w:pPr>
    </w:p>
    <w:p w:rsidR="00E66A56" w:rsidRDefault="00E66A56">
      <w:pPr>
        <w:pStyle w:val="ConsPlusNormal"/>
        <w:jc w:val="both"/>
      </w:pPr>
    </w:p>
    <w:p w:rsidR="00E66A56" w:rsidRDefault="00E66A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2FA4" w:rsidRDefault="00802FA4"/>
    <w:sectPr w:rsidR="00802FA4" w:rsidSect="00E6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A56"/>
    <w:rsid w:val="0033234C"/>
    <w:rsid w:val="004220C8"/>
    <w:rsid w:val="00802FA4"/>
    <w:rsid w:val="00957840"/>
    <w:rsid w:val="00D72D08"/>
    <w:rsid w:val="00DB1814"/>
    <w:rsid w:val="00E66A56"/>
    <w:rsid w:val="00E84303"/>
    <w:rsid w:val="00EA5FD3"/>
    <w:rsid w:val="00FA4543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66A5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66A56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E66A56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D2D7D2C744C4A7B9876ECD3F8F25F23F88BC528DC895D9F9E1BDD3D073720C5FF32D5226D504A3421706C8A7EB8302EFA5C34B1CA3DFDE48W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D2D7D2C744C4A7B98770C029E378FA3582E1598DC8998DA4BEE68E877A785B18BC7402628009A04B025399FDBC8E004EW6M" TargetMode="External"/><Relationship Id="rId5" Type="http://schemas.openxmlformats.org/officeDocument/2006/relationships/hyperlink" Target="consultantplus://offline/ref=98D2D7D2C744C4A7B9876ECD3F8F25F23F80BB5C81CE95D9F9E1BDD3D073720C4DF3755E25D41AA24A025099E24BW6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KOOS</Company>
  <LinksUpToDate>false</LinksUpToDate>
  <CharactersWithSpaces>11207</CharactersWithSpaces>
  <SharedDoc>false</SharedDoc>
  <HLinks>
    <vt:vector size="30" baseType="variant">
      <vt:variant>
        <vt:i4>3342435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consultantplus://offline/ref=98D2D7D2C744C4A7B9876ECD3F8F25F23F88BC528DC895D9F9E1BDD3D073720C5FF32D5226D504A3421706C8A7EB8302EFA5C34B1CA3DFDE48WFM</vt:lpwstr>
      </vt:variant>
      <vt:variant>
        <vt:lpwstr/>
      </vt:variant>
      <vt:variant>
        <vt:i4>3604542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consultantplus://offline/ref=98D2D7D2C744C4A7B98770C029E378FA3582E1598DC8998DA4BEE68E877A785B18BC7402628009A04B025399FDBC8E004EW6M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131085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consultantplus://offline/ref=98D2D7D2C744C4A7B9876ECD3F8F25F23F80BB5C81CE95D9F9E1BDD3D073720C4DF3755E25D41AA24A025099E24BW6M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Соболева Н.А.</dc:creator>
  <cp:keywords/>
  <dc:description/>
  <cp:lastModifiedBy>Alex</cp:lastModifiedBy>
  <cp:revision>2</cp:revision>
  <dcterms:created xsi:type="dcterms:W3CDTF">2018-10-31T10:59:00Z</dcterms:created>
  <dcterms:modified xsi:type="dcterms:W3CDTF">2018-10-31T10:59:00Z</dcterms:modified>
</cp:coreProperties>
</file>