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A57B" w14:textId="77777777" w:rsidR="000F05F7" w:rsidRDefault="000F05F7">
      <w:pPr>
        <w:pStyle w:val="ConsPlusTitle"/>
        <w:jc w:val="center"/>
        <w:outlineLvl w:val="0"/>
      </w:pPr>
      <w:r>
        <w:t>МИНИСТЕРСТВО ПРИРОДНЫХ РЕСУРСОВ И ЭКОЛОГИИ</w:t>
      </w:r>
    </w:p>
    <w:p w14:paraId="5E544E34" w14:textId="77777777" w:rsidR="000F05F7" w:rsidRDefault="000F05F7">
      <w:pPr>
        <w:pStyle w:val="ConsPlusTitle"/>
        <w:jc w:val="center"/>
      </w:pPr>
      <w:r>
        <w:t>САРАТОВСКОЙ ОБЛАСТИ</w:t>
      </w:r>
    </w:p>
    <w:p w14:paraId="6348F7A8" w14:textId="77777777" w:rsidR="000F05F7" w:rsidRDefault="000F05F7">
      <w:pPr>
        <w:pStyle w:val="ConsPlusTitle"/>
        <w:jc w:val="center"/>
      </w:pPr>
    </w:p>
    <w:p w14:paraId="0151CEE9" w14:textId="77777777" w:rsidR="000F05F7" w:rsidRDefault="000F05F7">
      <w:pPr>
        <w:pStyle w:val="ConsPlusTitle"/>
        <w:jc w:val="center"/>
      </w:pPr>
      <w:r>
        <w:t>ПРИКАЗ</w:t>
      </w:r>
    </w:p>
    <w:p w14:paraId="3A7B832E" w14:textId="77777777" w:rsidR="000F05F7" w:rsidRDefault="000F05F7">
      <w:pPr>
        <w:pStyle w:val="ConsPlusTitle"/>
        <w:jc w:val="center"/>
      </w:pPr>
      <w:r>
        <w:t>от 17 июня 2014 г. N 279</w:t>
      </w:r>
    </w:p>
    <w:p w14:paraId="2F6460F1" w14:textId="77777777" w:rsidR="000F05F7" w:rsidRDefault="000F05F7">
      <w:pPr>
        <w:pStyle w:val="ConsPlusTitle"/>
        <w:jc w:val="center"/>
      </w:pPr>
    </w:p>
    <w:p w14:paraId="38E7CBB4" w14:textId="77777777" w:rsidR="000F05F7" w:rsidRDefault="000F05F7">
      <w:pPr>
        <w:pStyle w:val="ConsPlusTitle"/>
        <w:jc w:val="center"/>
      </w:pPr>
      <w:r>
        <w:t>ОБ УТВЕРЖДЕНИИ АДМИНИСТРАТИВНОГО РЕГЛАМЕНТА</w:t>
      </w:r>
    </w:p>
    <w:p w14:paraId="2F7E7D2D" w14:textId="77777777" w:rsidR="000F05F7" w:rsidRDefault="000F05F7">
      <w:pPr>
        <w:pStyle w:val="ConsPlusTitle"/>
        <w:jc w:val="center"/>
      </w:pPr>
      <w:r>
        <w:t>ПО ПРЕДОСТАВЛЕНИЮ ГОСУДАРСТВЕННОЙ УСЛУГИ</w:t>
      </w:r>
    </w:p>
    <w:p w14:paraId="2294F773" w14:textId="77777777" w:rsidR="000F05F7" w:rsidRDefault="000F05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5F7" w14:paraId="76981B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E5B0EC" w14:textId="77777777" w:rsidR="000F05F7" w:rsidRDefault="000F05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C125C6" w14:textId="77777777" w:rsidR="000F05F7" w:rsidRDefault="000F05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3072D" w14:textId="77777777" w:rsidR="000F05F7" w:rsidRDefault="000F05F7">
            <w:pPr>
              <w:pStyle w:val="ConsPlusNormal"/>
              <w:jc w:val="center"/>
            </w:pPr>
            <w:r>
              <w:rPr>
                <w:color w:val="392C69"/>
              </w:rPr>
              <w:t>Список изменяющих документов</w:t>
            </w:r>
          </w:p>
          <w:p w14:paraId="2FC738EB" w14:textId="77777777" w:rsidR="000F05F7" w:rsidRDefault="000F05F7">
            <w:pPr>
              <w:pStyle w:val="ConsPlusNormal"/>
              <w:jc w:val="center"/>
            </w:pPr>
            <w:r>
              <w:rPr>
                <w:color w:val="392C69"/>
              </w:rPr>
              <w:t>(в ред. приказов министерства природных ресурсов</w:t>
            </w:r>
          </w:p>
          <w:p w14:paraId="08DF54AF" w14:textId="77777777" w:rsidR="000F05F7" w:rsidRDefault="000F05F7">
            <w:pPr>
              <w:pStyle w:val="ConsPlusNormal"/>
              <w:jc w:val="center"/>
            </w:pPr>
            <w:r>
              <w:rPr>
                <w:color w:val="392C69"/>
              </w:rPr>
              <w:t xml:space="preserve">и экологии Саратовской области от 20.10.2014 </w:t>
            </w:r>
            <w:hyperlink r:id="rId4">
              <w:r>
                <w:rPr>
                  <w:color w:val="0000FF"/>
                </w:rPr>
                <w:t>N 439</w:t>
              </w:r>
            </w:hyperlink>
            <w:r>
              <w:rPr>
                <w:color w:val="392C69"/>
              </w:rPr>
              <w:t>,</w:t>
            </w:r>
          </w:p>
          <w:p w14:paraId="7AC071B9" w14:textId="77777777" w:rsidR="000F05F7" w:rsidRDefault="000F05F7">
            <w:pPr>
              <w:pStyle w:val="ConsPlusNormal"/>
              <w:jc w:val="center"/>
            </w:pPr>
            <w:r>
              <w:rPr>
                <w:color w:val="392C69"/>
              </w:rPr>
              <w:t xml:space="preserve">от 02.04.2015 </w:t>
            </w:r>
            <w:hyperlink r:id="rId5">
              <w:r>
                <w:rPr>
                  <w:color w:val="0000FF"/>
                </w:rPr>
                <w:t>N 137</w:t>
              </w:r>
            </w:hyperlink>
            <w:r>
              <w:rPr>
                <w:color w:val="392C69"/>
              </w:rPr>
              <w:t xml:space="preserve">, от 17.08.2015 </w:t>
            </w:r>
            <w:hyperlink r:id="rId6">
              <w:r>
                <w:rPr>
                  <w:color w:val="0000FF"/>
                </w:rPr>
                <w:t>N 380</w:t>
              </w:r>
            </w:hyperlink>
            <w:r>
              <w:rPr>
                <w:color w:val="392C69"/>
              </w:rPr>
              <w:t xml:space="preserve">, от 19.10.2015 </w:t>
            </w:r>
            <w:hyperlink r:id="rId7">
              <w:r>
                <w:rPr>
                  <w:color w:val="0000FF"/>
                </w:rPr>
                <w:t>N 479</w:t>
              </w:r>
            </w:hyperlink>
            <w:r>
              <w:rPr>
                <w:color w:val="392C69"/>
              </w:rPr>
              <w:t>,</w:t>
            </w:r>
          </w:p>
          <w:p w14:paraId="43D7B03B" w14:textId="77777777" w:rsidR="000F05F7" w:rsidRDefault="000F05F7">
            <w:pPr>
              <w:pStyle w:val="ConsPlusNormal"/>
              <w:jc w:val="center"/>
            </w:pPr>
            <w:r>
              <w:rPr>
                <w:color w:val="392C69"/>
              </w:rPr>
              <w:t xml:space="preserve">от 08.12.2015 </w:t>
            </w:r>
            <w:hyperlink r:id="rId8">
              <w:r>
                <w:rPr>
                  <w:color w:val="0000FF"/>
                </w:rPr>
                <w:t>N 567</w:t>
              </w:r>
            </w:hyperlink>
            <w:r>
              <w:rPr>
                <w:color w:val="392C69"/>
              </w:rPr>
              <w:t xml:space="preserve">, от 14.12.2015 </w:t>
            </w:r>
            <w:hyperlink r:id="rId9">
              <w:r>
                <w:rPr>
                  <w:color w:val="0000FF"/>
                </w:rPr>
                <w:t>N 582</w:t>
              </w:r>
            </w:hyperlink>
            <w:r>
              <w:rPr>
                <w:color w:val="392C69"/>
              </w:rPr>
              <w:t xml:space="preserve">, от 12.10.2016 </w:t>
            </w:r>
            <w:hyperlink r:id="rId10">
              <w:r>
                <w:rPr>
                  <w:color w:val="0000FF"/>
                </w:rPr>
                <w:t>N 750</w:t>
              </w:r>
            </w:hyperlink>
            <w:r>
              <w:rPr>
                <w:color w:val="392C69"/>
              </w:rPr>
              <w:t>,</w:t>
            </w:r>
          </w:p>
          <w:p w14:paraId="4490A22C" w14:textId="77777777" w:rsidR="000F05F7" w:rsidRDefault="000F05F7">
            <w:pPr>
              <w:pStyle w:val="ConsPlusNormal"/>
              <w:jc w:val="center"/>
            </w:pPr>
            <w:r>
              <w:rPr>
                <w:color w:val="392C69"/>
              </w:rPr>
              <w:t xml:space="preserve">от 10.04.2017 </w:t>
            </w:r>
            <w:hyperlink r:id="rId11">
              <w:r>
                <w:rPr>
                  <w:color w:val="0000FF"/>
                </w:rPr>
                <w:t>N 266</w:t>
              </w:r>
            </w:hyperlink>
            <w:r>
              <w:rPr>
                <w:color w:val="392C69"/>
              </w:rPr>
              <w:t xml:space="preserve">, от 06.02.2018 </w:t>
            </w:r>
            <w:hyperlink r:id="rId12">
              <w:r>
                <w:rPr>
                  <w:color w:val="0000FF"/>
                </w:rPr>
                <w:t>N 62</w:t>
              </w:r>
            </w:hyperlink>
            <w:r>
              <w:rPr>
                <w:color w:val="392C69"/>
              </w:rPr>
              <w:t xml:space="preserve">, от 05.06.2018 </w:t>
            </w:r>
            <w:hyperlink r:id="rId13">
              <w:r>
                <w:rPr>
                  <w:color w:val="0000FF"/>
                </w:rPr>
                <w:t>N 365</w:t>
              </w:r>
            </w:hyperlink>
            <w:r>
              <w:rPr>
                <w:color w:val="392C69"/>
              </w:rPr>
              <w:t>,</w:t>
            </w:r>
          </w:p>
          <w:p w14:paraId="7BAA4A8C" w14:textId="77777777" w:rsidR="000F05F7" w:rsidRDefault="000F05F7">
            <w:pPr>
              <w:pStyle w:val="ConsPlusNormal"/>
              <w:jc w:val="center"/>
            </w:pPr>
            <w:r>
              <w:rPr>
                <w:color w:val="392C69"/>
              </w:rPr>
              <w:t xml:space="preserve">от 24.01.2019 </w:t>
            </w:r>
            <w:hyperlink r:id="rId14">
              <w:r>
                <w:rPr>
                  <w:color w:val="0000FF"/>
                </w:rPr>
                <w:t>N 70</w:t>
              </w:r>
            </w:hyperlink>
            <w:r>
              <w:rPr>
                <w:color w:val="392C69"/>
              </w:rPr>
              <w:t xml:space="preserve">, от 09.04.2021 </w:t>
            </w:r>
            <w:hyperlink r:id="rId15">
              <w:r>
                <w:rPr>
                  <w:color w:val="0000FF"/>
                </w:rPr>
                <w:t>N 131</w:t>
              </w:r>
            </w:hyperlink>
            <w:r>
              <w:rPr>
                <w:color w:val="392C69"/>
              </w:rPr>
              <w:t xml:space="preserve">, от 16.06.2021 </w:t>
            </w:r>
            <w:hyperlink r:id="rId16">
              <w:r>
                <w:rPr>
                  <w:color w:val="0000FF"/>
                </w:rPr>
                <w:t>N 247</w:t>
              </w:r>
            </w:hyperlink>
            <w:r>
              <w:rPr>
                <w:color w:val="392C69"/>
              </w:rPr>
              <w:t>,</w:t>
            </w:r>
          </w:p>
          <w:p w14:paraId="4EFAD186" w14:textId="77777777" w:rsidR="000F05F7" w:rsidRDefault="000F05F7">
            <w:pPr>
              <w:pStyle w:val="ConsPlusNormal"/>
              <w:jc w:val="center"/>
            </w:pPr>
            <w:r>
              <w:rPr>
                <w:color w:val="392C69"/>
              </w:rPr>
              <w:t xml:space="preserve">от 23.09.2021 </w:t>
            </w:r>
            <w:hyperlink r:id="rId17">
              <w:r>
                <w:rPr>
                  <w:color w:val="0000FF"/>
                </w:rPr>
                <w:t>N 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44D47B" w14:textId="77777777" w:rsidR="000F05F7" w:rsidRDefault="000F05F7">
            <w:pPr>
              <w:pStyle w:val="ConsPlusNormal"/>
            </w:pPr>
          </w:p>
        </w:tc>
      </w:tr>
    </w:tbl>
    <w:p w14:paraId="44563794" w14:textId="77777777" w:rsidR="000F05F7" w:rsidRDefault="000F05F7">
      <w:pPr>
        <w:pStyle w:val="ConsPlusNormal"/>
        <w:jc w:val="both"/>
      </w:pPr>
    </w:p>
    <w:p w14:paraId="3A9EFA37" w14:textId="77777777" w:rsidR="000F05F7" w:rsidRDefault="000F05F7">
      <w:pPr>
        <w:pStyle w:val="ConsPlusNormal"/>
        <w:ind w:firstLine="540"/>
        <w:jc w:val="both"/>
      </w:pPr>
      <w:r>
        <w:t xml:space="preserve">На основании </w:t>
      </w:r>
      <w:hyperlink r:id="rId18">
        <w:r>
          <w:rPr>
            <w:color w:val="0000FF"/>
          </w:rPr>
          <w:t>постановления</w:t>
        </w:r>
      </w:hyperlink>
      <w:r>
        <w:t xml:space="preserve"> Правительства Саратовской области от 10 июня 2013 г. N 286-П "О реорганизации некоторых органов исполнительной власти Саратовской области", </w:t>
      </w:r>
      <w:hyperlink r:id="rId19">
        <w:r>
          <w:rPr>
            <w:color w:val="0000FF"/>
          </w:rPr>
          <w:t>постановления</w:t>
        </w:r>
      </w:hyperlink>
      <w:r>
        <w:t xml:space="preserve"> Правительства Саратовской области от 8 октября 2013 г. N 537-П "Вопросы министерства природных ресурсов и экологии Саратовской области" приказываю:</w:t>
      </w:r>
    </w:p>
    <w:p w14:paraId="7FF1D476" w14:textId="77777777" w:rsidR="000F05F7" w:rsidRDefault="000F05F7">
      <w:pPr>
        <w:pStyle w:val="ConsPlusNormal"/>
        <w:spacing w:before="220"/>
        <w:ind w:firstLine="540"/>
        <w:jc w:val="both"/>
      </w:pPr>
      <w:r>
        <w:t xml:space="preserve">1. Утвердить административный </w:t>
      </w:r>
      <w:hyperlink w:anchor="P49">
        <w:r>
          <w:rPr>
            <w:color w:val="0000FF"/>
          </w:rPr>
          <w:t>регламент</w:t>
        </w:r>
      </w:hyperlink>
      <w:r>
        <w:t xml:space="preserve"> министерства природных ресурсов и экологии Саратовской области по предоставлению государственной услуги по согласованию нормативов потерь общераспространенных полезных ископаемых, превышающих по величине нормативы, утвержденные в составе проектной документации, согласно приложению.</w:t>
      </w:r>
    </w:p>
    <w:p w14:paraId="7B70B3D1" w14:textId="77777777" w:rsidR="000F05F7" w:rsidRDefault="000F05F7">
      <w:pPr>
        <w:pStyle w:val="ConsPlusNormal"/>
        <w:spacing w:before="220"/>
        <w:ind w:firstLine="540"/>
        <w:jc w:val="both"/>
      </w:pPr>
      <w:r>
        <w:t>2. Признать утратившими силу:</w:t>
      </w:r>
    </w:p>
    <w:p w14:paraId="2DAF49FE" w14:textId="77777777" w:rsidR="000F05F7" w:rsidRDefault="000F05F7">
      <w:pPr>
        <w:pStyle w:val="ConsPlusNormal"/>
        <w:spacing w:before="220"/>
        <w:ind w:firstLine="540"/>
        <w:jc w:val="both"/>
      </w:pPr>
      <w:hyperlink r:id="rId20">
        <w:r>
          <w:rPr>
            <w:color w:val="0000FF"/>
          </w:rPr>
          <w:t>приказ</w:t>
        </w:r>
      </w:hyperlink>
      <w:r>
        <w:t xml:space="preserve"> комитета охраны окружающей среды и природопользования Саратовской области от 20 октября 2009 г. N 1943 "Об утверждении административного регламента комитета охраны окружающей среды и природопользования области по предоставлению государственной услуги";</w:t>
      </w:r>
    </w:p>
    <w:p w14:paraId="38B672DC" w14:textId="77777777" w:rsidR="000F05F7" w:rsidRDefault="000F05F7">
      <w:pPr>
        <w:pStyle w:val="ConsPlusNormal"/>
        <w:spacing w:before="220"/>
        <w:ind w:firstLine="540"/>
        <w:jc w:val="both"/>
      </w:pPr>
      <w:hyperlink r:id="rId21">
        <w:r>
          <w:rPr>
            <w:color w:val="0000FF"/>
          </w:rPr>
          <w:t>приказ</w:t>
        </w:r>
      </w:hyperlink>
      <w:r>
        <w:t xml:space="preserve"> комитета охраны окружающей среды и природопользования области от 7 декабря 2009 г. N 2234 "О внесении изменений в приказ комитета охраны окружающей среды и природопользования области от 20 октября 2009 г. N 1943";</w:t>
      </w:r>
    </w:p>
    <w:p w14:paraId="4A6136BE" w14:textId="77777777" w:rsidR="000F05F7" w:rsidRDefault="000F05F7">
      <w:pPr>
        <w:pStyle w:val="ConsPlusNormal"/>
        <w:spacing w:before="220"/>
        <w:ind w:firstLine="540"/>
        <w:jc w:val="both"/>
      </w:pPr>
      <w:hyperlink r:id="rId22">
        <w:r>
          <w:rPr>
            <w:color w:val="0000FF"/>
          </w:rPr>
          <w:t>приказ</w:t>
        </w:r>
      </w:hyperlink>
      <w:r>
        <w:t xml:space="preserve"> комитета охраны окружающей среды и природопользования Саратовской области от 22 декабря 2010 г. N 1384 "О внесении изменений в приложение к приказу комитета охраны окружающей среды и природопользования области от 20 октября 2009 г. N 1943";</w:t>
      </w:r>
    </w:p>
    <w:p w14:paraId="0E7DE22E" w14:textId="77777777" w:rsidR="000F05F7" w:rsidRDefault="000F05F7">
      <w:pPr>
        <w:pStyle w:val="ConsPlusNormal"/>
        <w:spacing w:before="220"/>
        <w:ind w:firstLine="540"/>
        <w:jc w:val="both"/>
      </w:pPr>
      <w:hyperlink r:id="rId23">
        <w:r>
          <w:rPr>
            <w:color w:val="0000FF"/>
          </w:rPr>
          <w:t>приказ</w:t>
        </w:r>
      </w:hyperlink>
      <w:r>
        <w:t xml:space="preserve"> комитета охраны окружающей среды и природопользования Саратовской области от 21 февраля 2011 г. N 116 "О внесении изменений в приложение к приказу комитета охраны окружающей среды и природопользования области от 20 октября 2009 г. N 1943";</w:t>
      </w:r>
    </w:p>
    <w:p w14:paraId="0E5AB94F" w14:textId="77777777" w:rsidR="000F05F7" w:rsidRDefault="000F05F7">
      <w:pPr>
        <w:pStyle w:val="ConsPlusNormal"/>
        <w:spacing w:before="220"/>
        <w:ind w:firstLine="540"/>
        <w:jc w:val="both"/>
      </w:pPr>
      <w:hyperlink r:id="rId24">
        <w:r>
          <w:rPr>
            <w:color w:val="0000FF"/>
          </w:rPr>
          <w:t>приказ</w:t>
        </w:r>
      </w:hyperlink>
      <w:r>
        <w:t xml:space="preserve"> комитета охраны окружающей среды и природопользования Саратовской области от 30 ноября 2011 г. N 955 "О внесении изменений в приказ комитета охраны окружающей среды и природопользования области от 20 февраля 2009 г. N 1943";</w:t>
      </w:r>
    </w:p>
    <w:p w14:paraId="4983C0D3" w14:textId="77777777" w:rsidR="000F05F7" w:rsidRDefault="000F05F7">
      <w:pPr>
        <w:pStyle w:val="ConsPlusNormal"/>
        <w:spacing w:before="220"/>
        <w:ind w:firstLine="540"/>
        <w:jc w:val="both"/>
      </w:pPr>
      <w:hyperlink r:id="rId25">
        <w:r>
          <w:rPr>
            <w:color w:val="0000FF"/>
          </w:rPr>
          <w:t>приказ</w:t>
        </w:r>
      </w:hyperlink>
      <w:r>
        <w:t xml:space="preserve"> комитета охраны окружающей среды и природопользования Саратовской области от 21 мая 2012 г. N 340 "О внесении изменений в приказ комитета охраны окружающей среды и природопользования Саратовской области от 20 октября 2009 г. N 1943";</w:t>
      </w:r>
    </w:p>
    <w:p w14:paraId="5E89302C" w14:textId="77777777" w:rsidR="000F05F7" w:rsidRDefault="000F05F7">
      <w:pPr>
        <w:pStyle w:val="ConsPlusNormal"/>
        <w:spacing w:before="220"/>
        <w:ind w:firstLine="540"/>
        <w:jc w:val="both"/>
      </w:pPr>
      <w:hyperlink r:id="rId26">
        <w:r>
          <w:rPr>
            <w:color w:val="0000FF"/>
          </w:rPr>
          <w:t>приказ</w:t>
        </w:r>
      </w:hyperlink>
      <w:r>
        <w:t xml:space="preserve"> комитета охраны окружающей среды и природопользования Саратовской области от </w:t>
      </w:r>
      <w:r>
        <w:lastRenderedPageBreak/>
        <w:t>27 июля 2012 г. N 613 "О внесении изменений в приказ комитета охраны окружающей среды и природопользования Саратовской области от 20 октября 2008 г. N 1943";</w:t>
      </w:r>
    </w:p>
    <w:p w14:paraId="5009F9CD" w14:textId="77777777" w:rsidR="000F05F7" w:rsidRDefault="000F05F7">
      <w:pPr>
        <w:pStyle w:val="ConsPlusNormal"/>
        <w:spacing w:before="220"/>
        <w:ind w:firstLine="540"/>
        <w:jc w:val="both"/>
      </w:pPr>
      <w:hyperlink r:id="rId27">
        <w:r>
          <w:rPr>
            <w:color w:val="0000FF"/>
          </w:rPr>
          <w:t>приказ</w:t>
        </w:r>
      </w:hyperlink>
      <w:r>
        <w:t xml:space="preserve"> комитета охраны окружающей среды и природопользования Саратовской области от 11 декабря 2012 г. N 1003 "О внесении изменений в приказ комитета охраны окружающей среды и природопользования Саратовской области от 20 октября 2009 года N 1943";</w:t>
      </w:r>
    </w:p>
    <w:p w14:paraId="29C103F1" w14:textId="77777777" w:rsidR="000F05F7" w:rsidRDefault="000F05F7">
      <w:pPr>
        <w:pStyle w:val="ConsPlusNormal"/>
        <w:spacing w:before="220"/>
        <w:ind w:firstLine="540"/>
        <w:jc w:val="both"/>
      </w:pPr>
      <w:hyperlink r:id="rId28">
        <w:r>
          <w:rPr>
            <w:color w:val="0000FF"/>
          </w:rPr>
          <w:t>приказ</w:t>
        </w:r>
      </w:hyperlink>
      <w:r>
        <w:t xml:space="preserve"> комитета охраны окружающей среды и природопользования Саратовской области от 24 декабря 2012 г. N 1019 "О внесении изменений в приказ комитета охраны окружающей среды и природопользования Саратовской области от 20 октября 2009 г. N 1943";</w:t>
      </w:r>
    </w:p>
    <w:p w14:paraId="6CC0FF8D" w14:textId="77777777" w:rsidR="000F05F7" w:rsidRDefault="000F05F7">
      <w:pPr>
        <w:pStyle w:val="ConsPlusNormal"/>
        <w:spacing w:before="220"/>
        <w:ind w:firstLine="540"/>
        <w:jc w:val="both"/>
      </w:pPr>
      <w:hyperlink r:id="rId29">
        <w:r>
          <w:rPr>
            <w:color w:val="0000FF"/>
          </w:rPr>
          <w:t>приказ</w:t>
        </w:r>
      </w:hyperlink>
      <w:r>
        <w:t xml:space="preserve"> комитета охраны окружающей среды и природопользования Саратовской области от 25 февраля 2013 г. N 115 "о внесении изменений в приказ комитета охраны окружающей среды и природопользования Саратовской области от 20 октября 2009 г. N 1043".</w:t>
      </w:r>
    </w:p>
    <w:p w14:paraId="4318BD9B" w14:textId="77777777" w:rsidR="000F05F7" w:rsidRDefault="000F05F7">
      <w:pPr>
        <w:pStyle w:val="ConsPlusNormal"/>
        <w:spacing w:before="220"/>
        <w:ind w:firstLine="540"/>
        <w:jc w:val="both"/>
      </w:pPr>
      <w:r>
        <w:t xml:space="preserve">3. Утратил силу. - </w:t>
      </w:r>
      <w:hyperlink r:id="rId30">
        <w:r>
          <w:rPr>
            <w:color w:val="0000FF"/>
          </w:rPr>
          <w:t>Приказ</w:t>
        </w:r>
      </w:hyperlink>
      <w:r>
        <w:t xml:space="preserve"> министерства природных ресурсов и экологии Саратовской области от 12.10.2016 N 750.</w:t>
      </w:r>
    </w:p>
    <w:p w14:paraId="272EC70A" w14:textId="77777777" w:rsidR="000F05F7" w:rsidRDefault="000F05F7">
      <w:pPr>
        <w:pStyle w:val="ConsPlusNormal"/>
        <w:spacing w:before="220"/>
        <w:ind w:firstLine="540"/>
        <w:jc w:val="both"/>
      </w:pPr>
      <w:r>
        <w:t>4. Контроль за исполнением настоящего приказа оставляю за собой.</w:t>
      </w:r>
    </w:p>
    <w:p w14:paraId="48969B68" w14:textId="77777777" w:rsidR="000F05F7" w:rsidRDefault="000F05F7">
      <w:pPr>
        <w:pStyle w:val="ConsPlusNormal"/>
        <w:jc w:val="both"/>
      </w:pPr>
      <w:r>
        <w:t xml:space="preserve">(п. 4 в ред. </w:t>
      </w:r>
      <w:hyperlink r:id="rId31">
        <w:r>
          <w:rPr>
            <w:color w:val="0000FF"/>
          </w:rPr>
          <w:t>приказа</w:t>
        </w:r>
      </w:hyperlink>
      <w:r>
        <w:t xml:space="preserve"> министерства природных ресурсов и экологии Саратовской области от 12.10.2016 N 750)</w:t>
      </w:r>
    </w:p>
    <w:p w14:paraId="54D4B747" w14:textId="77777777" w:rsidR="000F05F7" w:rsidRDefault="000F05F7">
      <w:pPr>
        <w:pStyle w:val="ConsPlusNormal"/>
        <w:spacing w:before="220"/>
        <w:ind w:firstLine="540"/>
        <w:jc w:val="both"/>
      </w:pPr>
      <w:r>
        <w:t>5. Настоящий приказ вступает в силу со дня его официального опубликования.</w:t>
      </w:r>
    </w:p>
    <w:p w14:paraId="7F87F81B" w14:textId="77777777" w:rsidR="000F05F7" w:rsidRDefault="000F05F7">
      <w:pPr>
        <w:pStyle w:val="ConsPlusNormal"/>
        <w:jc w:val="both"/>
      </w:pPr>
    </w:p>
    <w:p w14:paraId="1E46116E" w14:textId="77777777" w:rsidR="000F05F7" w:rsidRDefault="000F05F7">
      <w:pPr>
        <w:pStyle w:val="ConsPlusNormal"/>
        <w:jc w:val="right"/>
      </w:pPr>
      <w:r>
        <w:t>Министр</w:t>
      </w:r>
    </w:p>
    <w:p w14:paraId="011778EA" w14:textId="77777777" w:rsidR="000F05F7" w:rsidRDefault="000F05F7">
      <w:pPr>
        <w:pStyle w:val="ConsPlusNormal"/>
        <w:jc w:val="right"/>
      </w:pPr>
      <w:r>
        <w:t>И.Н.ПОТАПОВ</w:t>
      </w:r>
    </w:p>
    <w:p w14:paraId="7C865536" w14:textId="77777777" w:rsidR="000F05F7" w:rsidRDefault="000F05F7">
      <w:pPr>
        <w:pStyle w:val="ConsPlusNormal"/>
        <w:jc w:val="both"/>
      </w:pPr>
    </w:p>
    <w:p w14:paraId="487FFF44" w14:textId="77777777" w:rsidR="000F05F7" w:rsidRDefault="000F05F7">
      <w:pPr>
        <w:pStyle w:val="ConsPlusNormal"/>
        <w:jc w:val="both"/>
      </w:pPr>
    </w:p>
    <w:p w14:paraId="7170A273" w14:textId="77777777" w:rsidR="000F05F7" w:rsidRDefault="000F05F7">
      <w:pPr>
        <w:pStyle w:val="ConsPlusNormal"/>
        <w:jc w:val="both"/>
      </w:pPr>
    </w:p>
    <w:p w14:paraId="09151250" w14:textId="77777777" w:rsidR="000F05F7" w:rsidRDefault="000F05F7">
      <w:pPr>
        <w:pStyle w:val="ConsPlusNormal"/>
        <w:jc w:val="both"/>
      </w:pPr>
    </w:p>
    <w:p w14:paraId="086C3659" w14:textId="77777777" w:rsidR="000F05F7" w:rsidRDefault="000F05F7">
      <w:pPr>
        <w:pStyle w:val="ConsPlusNormal"/>
        <w:jc w:val="both"/>
      </w:pPr>
    </w:p>
    <w:p w14:paraId="3A6D990C" w14:textId="77777777" w:rsidR="000F05F7" w:rsidRDefault="000F05F7">
      <w:pPr>
        <w:pStyle w:val="ConsPlusNormal"/>
        <w:jc w:val="right"/>
        <w:outlineLvl w:val="0"/>
      </w:pPr>
      <w:r>
        <w:t>Приложение</w:t>
      </w:r>
    </w:p>
    <w:p w14:paraId="19953B5A" w14:textId="77777777" w:rsidR="000F05F7" w:rsidRDefault="000F05F7">
      <w:pPr>
        <w:pStyle w:val="ConsPlusNormal"/>
        <w:jc w:val="right"/>
      </w:pPr>
      <w:r>
        <w:t>к приказу</w:t>
      </w:r>
    </w:p>
    <w:p w14:paraId="0D12A4F2" w14:textId="77777777" w:rsidR="000F05F7" w:rsidRDefault="000F05F7">
      <w:pPr>
        <w:pStyle w:val="ConsPlusNormal"/>
        <w:jc w:val="right"/>
      </w:pPr>
      <w:r>
        <w:t>министерства природных ресурсов и экологии</w:t>
      </w:r>
    </w:p>
    <w:p w14:paraId="1F4E82B3" w14:textId="77777777" w:rsidR="000F05F7" w:rsidRDefault="000F05F7">
      <w:pPr>
        <w:pStyle w:val="ConsPlusNormal"/>
        <w:jc w:val="right"/>
      </w:pPr>
      <w:r>
        <w:t>Саратовской области</w:t>
      </w:r>
    </w:p>
    <w:p w14:paraId="21F8DC01" w14:textId="77777777" w:rsidR="000F05F7" w:rsidRDefault="000F05F7">
      <w:pPr>
        <w:pStyle w:val="ConsPlusNormal"/>
        <w:jc w:val="right"/>
      </w:pPr>
      <w:r>
        <w:t>от 17 июня 2014 г. N 279</w:t>
      </w:r>
    </w:p>
    <w:p w14:paraId="631CD712" w14:textId="77777777" w:rsidR="000F05F7" w:rsidRDefault="000F05F7">
      <w:pPr>
        <w:pStyle w:val="ConsPlusNormal"/>
        <w:jc w:val="both"/>
      </w:pPr>
    </w:p>
    <w:p w14:paraId="6473BD08" w14:textId="77777777" w:rsidR="000F05F7" w:rsidRDefault="000F05F7">
      <w:pPr>
        <w:pStyle w:val="ConsPlusTitle"/>
        <w:jc w:val="center"/>
      </w:pPr>
      <w:bookmarkStart w:id="0" w:name="P49"/>
      <w:bookmarkEnd w:id="0"/>
      <w:r>
        <w:t>АДМИНИСТРАТИВНЫЙ РЕГЛАМЕНТ</w:t>
      </w:r>
    </w:p>
    <w:p w14:paraId="4727C089" w14:textId="77777777" w:rsidR="000F05F7" w:rsidRDefault="000F05F7">
      <w:pPr>
        <w:pStyle w:val="ConsPlusTitle"/>
        <w:jc w:val="center"/>
      </w:pPr>
      <w:r>
        <w:t>МИНИСТЕРСТВА ПРИРОДНЫХ РЕСУРСОВ И ЭКОЛОГИИ</w:t>
      </w:r>
    </w:p>
    <w:p w14:paraId="5B121F6F" w14:textId="77777777" w:rsidR="000F05F7" w:rsidRDefault="000F05F7">
      <w:pPr>
        <w:pStyle w:val="ConsPlusTitle"/>
        <w:jc w:val="center"/>
      </w:pPr>
      <w:r>
        <w:t>САРАТОВСКОЙ ОБЛАСТИ ПО ПРЕДОСТАВЛЕНИЮ ГОСУДАРСТВЕННОЙ УСЛУГИ</w:t>
      </w:r>
    </w:p>
    <w:p w14:paraId="614CD318" w14:textId="77777777" w:rsidR="000F05F7" w:rsidRDefault="000F05F7">
      <w:pPr>
        <w:pStyle w:val="ConsPlusTitle"/>
        <w:jc w:val="center"/>
      </w:pPr>
      <w:r>
        <w:t>ПО СОГЛАСОВАНИЮ НОРМАТИВОВ ПОТЕРЬ ОБЩЕРАСПРОСТРАНЕННЫХ</w:t>
      </w:r>
    </w:p>
    <w:p w14:paraId="5B4B1D87" w14:textId="77777777" w:rsidR="000F05F7" w:rsidRDefault="000F05F7">
      <w:pPr>
        <w:pStyle w:val="ConsPlusTitle"/>
        <w:jc w:val="center"/>
      </w:pPr>
      <w:r>
        <w:t>ПОЛЕЗНЫХ ИСКОПАЕМЫХ, ПРЕВЫШАЮЩИХ ПО ВЕЛИЧИНЕ НОРМАТИВЫ,</w:t>
      </w:r>
    </w:p>
    <w:p w14:paraId="6BB8ADC4" w14:textId="77777777" w:rsidR="000F05F7" w:rsidRDefault="000F05F7">
      <w:pPr>
        <w:pStyle w:val="ConsPlusTitle"/>
        <w:jc w:val="center"/>
      </w:pPr>
      <w:r>
        <w:t>УТВЕРЖДЕННЫЕ В СОСТАВЕ ПРОЕКТНОЙ ДОКУМЕНТАЦИИ</w:t>
      </w:r>
    </w:p>
    <w:p w14:paraId="26EF1D5C" w14:textId="77777777" w:rsidR="000F05F7" w:rsidRDefault="000F05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5F7" w14:paraId="3086F3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60E4A" w14:textId="77777777" w:rsidR="000F05F7" w:rsidRDefault="000F05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9F0BBF" w14:textId="77777777" w:rsidR="000F05F7" w:rsidRDefault="000F05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925038" w14:textId="77777777" w:rsidR="000F05F7" w:rsidRDefault="000F05F7">
            <w:pPr>
              <w:pStyle w:val="ConsPlusNormal"/>
              <w:jc w:val="center"/>
            </w:pPr>
            <w:r>
              <w:rPr>
                <w:color w:val="392C69"/>
              </w:rPr>
              <w:t>Список изменяющих документов</w:t>
            </w:r>
          </w:p>
          <w:p w14:paraId="581C1FCD" w14:textId="77777777" w:rsidR="000F05F7" w:rsidRDefault="000F05F7">
            <w:pPr>
              <w:pStyle w:val="ConsPlusNormal"/>
              <w:jc w:val="center"/>
            </w:pPr>
            <w:r>
              <w:rPr>
                <w:color w:val="392C69"/>
              </w:rPr>
              <w:t>(в ред. приказов министерства природных ресурсов</w:t>
            </w:r>
          </w:p>
          <w:p w14:paraId="49FCE2CC" w14:textId="77777777" w:rsidR="000F05F7" w:rsidRDefault="000F05F7">
            <w:pPr>
              <w:pStyle w:val="ConsPlusNormal"/>
              <w:jc w:val="center"/>
            </w:pPr>
            <w:r>
              <w:rPr>
                <w:color w:val="392C69"/>
              </w:rPr>
              <w:t xml:space="preserve">и экологии Саратовской области от 20.10.2014 </w:t>
            </w:r>
            <w:hyperlink r:id="rId32">
              <w:r>
                <w:rPr>
                  <w:color w:val="0000FF"/>
                </w:rPr>
                <w:t>N 439</w:t>
              </w:r>
            </w:hyperlink>
            <w:r>
              <w:rPr>
                <w:color w:val="392C69"/>
              </w:rPr>
              <w:t>,</w:t>
            </w:r>
          </w:p>
          <w:p w14:paraId="05959876" w14:textId="77777777" w:rsidR="000F05F7" w:rsidRDefault="000F05F7">
            <w:pPr>
              <w:pStyle w:val="ConsPlusNormal"/>
              <w:jc w:val="center"/>
            </w:pPr>
            <w:r>
              <w:rPr>
                <w:color w:val="392C69"/>
              </w:rPr>
              <w:t xml:space="preserve">от 02.04.2015 </w:t>
            </w:r>
            <w:hyperlink r:id="rId33">
              <w:r>
                <w:rPr>
                  <w:color w:val="0000FF"/>
                </w:rPr>
                <w:t>N 137</w:t>
              </w:r>
            </w:hyperlink>
            <w:r>
              <w:rPr>
                <w:color w:val="392C69"/>
              </w:rPr>
              <w:t xml:space="preserve">, от 17.08.2015 </w:t>
            </w:r>
            <w:hyperlink r:id="rId34">
              <w:r>
                <w:rPr>
                  <w:color w:val="0000FF"/>
                </w:rPr>
                <w:t>N 380</w:t>
              </w:r>
            </w:hyperlink>
            <w:r>
              <w:rPr>
                <w:color w:val="392C69"/>
              </w:rPr>
              <w:t xml:space="preserve">, от 19.10.2015 </w:t>
            </w:r>
            <w:hyperlink r:id="rId35">
              <w:r>
                <w:rPr>
                  <w:color w:val="0000FF"/>
                </w:rPr>
                <w:t>N 479</w:t>
              </w:r>
            </w:hyperlink>
            <w:r>
              <w:rPr>
                <w:color w:val="392C69"/>
              </w:rPr>
              <w:t>,</w:t>
            </w:r>
          </w:p>
          <w:p w14:paraId="57068D01" w14:textId="77777777" w:rsidR="000F05F7" w:rsidRDefault="000F05F7">
            <w:pPr>
              <w:pStyle w:val="ConsPlusNormal"/>
              <w:jc w:val="center"/>
            </w:pPr>
            <w:r>
              <w:rPr>
                <w:color w:val="392C69"/>
              </w:rPr>
              <w:t xml:space="preserve">от 08.12.2015 </w:t>
            </w:r>
            <w:hyperlink r:id="rId36">
              <w:r>
                <w:rPr>
                  <w:color w:val="0000FF"/>
                </w:rPr>
                <w:t>N 567</w:t>
              </w:r>
            </w:hyperlink>
            <w:r>
              <w:rPr>
                <w:color w:val="392C69"/>
              </w:rPr>
              <w:t xml:space="preserve">, от 14.12.2015 </w:t>
            </w:r>
            <w:hyperlink r:id="rId37">
              <w:r>
                <w:rPr>
                  <w:color w:val="0000FF"/>
                </w:rPr>
                <w:t>N 582</w:t>
              </w:r>
            </w:hyperlink>
            <w:r>
              <w:rPr>
                <w:color w:val="392C69"/>
              </w:rPr>
              <w:t xml:space="preserve">, от 12.10.2016 </w:t>
            </w:r>
            <w:hyperlink r:id="rId38">
              <w:r>
                <w:rPr>
                  <w:color w:val="0000FF"/>
                </w:rPr>
                <w:t>N 750</w:t>
              </w:r>
            </w:hyperlink>
            <w:r>
              <w:rPr>
                <w:color w:val="392C69"/>
              </w:rPr>
              <w:t>,</w:t>
            </w:r>
          </w:p>
          <w:p w14:paraId="315C4AA9" w14:textId="77777777" w:rsidR="000F05F7" w:rsidRDefault="000F05F7">
            <w:pPr>
              <w:pStyle w:val="ConsPlusNormal"/>
              <w:jc w:val="center"/>
            </w:pPr>
            <w:r>
              <w:rPr>
                <w:color w:val="392C69"/>
              </w:rPr>
              <w:t xml:space="preserve">от 10.04.2017 </w:t>
            </w:r>
            <w:hyperlink r:id="rId39">
              <w:r>
                <w:rPr>
                  <w:color w:val="0000FF"/>
                </w:rPr>
                <w:t>N 266</w:t>
              </w:r>
            </w:hyperlink>
            <w:r>
              <w:rPr>
                <w:color w:val="392C69"/>
              </w:rPr>
              <w:t xml:space="preserve">, от 06.02.2018 </w:t>
            </w:r>
            <w:hyperlink r:id="rId40">
              <w:r>
                <w:rPr>
                  <w:color w:val="0000FF"/>
                </w:rPr>
                <w:t>N 62</w:t>
              </w:r>
            </w:hyperlink>
            <w:r>
              <w:rPr>
                <w:color w:val="392C69"/>
              </w:rPr>
              <w:t xml:space="preserve">, от 05.06.2018 </w:t>
            </w:r>
            <w:hyperlink r:id="rId41">
              <w:r>
                <w:rPr>
                  <w:color w:val="0000FF"/>
                </w:rPr>
                <w:t>N 365</w:t>
              </w:r>
            </w:hyperlink>
            <w:r>
              <w:rPr>
                <w:color w:val="392C69"/>
              </w:rPr>
              <w:t>,</w:t>
            </w:r>
          </w:p>
          <w:p w14:paraId="3CA9136E" w14:textId="77777777" w:rsidR="000F05F7" w:rsidRDefault="000F05F7">
            <w:pPr>
              <w:pStyle w:val="ConsPlusNormal"/>
              <w:jc w:val="center"/>
            </w:pPr>
            <w:r>
              <w:rPr>
                <w:color w:val="392C69"/>
              </w:rPr>
              <w:t xml:space="preserve">от 24.01.2019 </w:t>
            </w:r>
            <w:hyperlink r:id="rId42">
              <w:r>
                <w:rPr>
                  <w:color w:val="0000FF"/>
                </w:rPr>
                <w:t>N 70</w:t>
              </w:r>
            </w:hyperlink>
            <w:r>
              <w:rPr>
                <w:color w:val="392C69"/>
              </w:rPr>
              <w:t xml:space="preserve">, от 09.04.2021 </w:t>
            </w:r>
            <w:hyperlink r:id="rId43">
              <w:r>
                <w:rPr>
                  <w:color w:val="0000FF"/>
                </w:rPr>
                <w:t>N 131</w:t>
              </w:r>
            </w:hyperlink>
            <w:r>
              <w:rPr>
                <w:color w:val="392C69"/>
              </w:rPr>
              <w:t xml:space="preserve">, от 16.06.2021 </w:t>
            </w:r>
            <w:hyperlink r:id="rId44">
              <w:r>
                <w:rPr>
                  <w:color w:val="0000FF"/>
                </w:rPr>
                <w:t>N 247</w:t>
              </w:r>
            </w:hyperlink>
            <w:r>
              <w:rPr>
                <w:color w:val="392C69"/>
              </w:rPr>
              <w:t>,</w:t>
            </w:r>
          </w:p>
          <w:p w14:paraId="3D5B3B3A" w14:textId="77777777" w:rsidR="000F05F7" w:rsidRDefault="000F05F7">
            <w:pPr>
              <w:pStyle w:val="ConsPlusNormal"/>
              <w:jc w:val="center"/>
            </w:pPr>
            <w:r>
              <w:rPr>
                <w:color w:val="392C69"/>
              </w:rPr>
              <w:t xml:space="preserve">от 23.09.2021 </w:t>
            </w:r>
            <w:hyperlink r:id="rId45">
              <w:r>
                <w:rPr>
                  <w:color w:val="0000FF"/>
                </w:rPr>
                <w:t>N 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FBF8DC" w14:textId="77777777" w:rsidR="000F05F7" w:rsidRDefault="000F05F7">
            <w:pPr>
              <w:pStyle w:val="ConsPlusNormal"/>
            </w:pPr>
          </w:p>
        </w:tc>
      </w:tr>
    </w:tbl>
    <w:p w14:paraId="4429FF59" w14:textId="77777777" w:rsidR="000F05F7" w:rsidRDefault="000F05F7">
      <w:pPr>
        <w:pStyle w:val="ConsPlusNormal"/>
        <w:jc w:val="both"/>
      </w:pPr>
    </w:p>
    <w:p w14:paraId="1A35C251" w14:textId="77777777" w:rsidR="000F05F7" w:rsidRDefault="000F05F7">
      <w:pPr>
        <w:pStyle w:val="ConsPlusTitle"/>
        <w:jc w:val="center"/>
        <w:outlineLvl w:val="1"/>
      </w:pPr>
      <w:r>
        <w:t>I. ОБЩИЕ ПОЛОЖЕНИЯ</w:t>
      </w:r>
    </w:p>
    <w:p w14:paraId="1B6C4DC2" w14:textId="77777777" w:rsidR="000F05F7" w:rsidRDefault="000F05F7">
      <w:pPr>
        <w:pStyle w:val="ConsPlusNormal"/>
        <w:jc w:val="both"/>
      </w:pPr>
    </w:p>
    <w:p w14:paraId="24EFC506" w14:textId="77777777" w:rsidR="000F05F7" w:rsidRDefault="000F05F7">
      <w:pPr>
        <w:pStyle w:val="ConsPlusTitle"/>
        <w:jc w:val="center"/>
        <w:outlineLvl w:val="2"/>
      </w:pPr>
      <w:r>
        <w:t>Предмет регулирования государственной услуги</w:t>
      </w:r>
    </w:p>
    <w:p w14:paraId="1D663DD7" w14:textId="77777777" w:rsidR="000F05F7" w:rsidRDefault="000F05F7">
      <w:pPr>
        <w:pStyle w:val="ConsPlusNormal"/>
        <w:jc w:val="both"/>
      </w:pPr>
    </w:p>
    <w:p w14:paraId="765F1F98" w14:textId="77777777" w:rsidR="000F05F7" w:rsidRDefault="000F05F7">
      <w:pPr>
        <w:pStyle w:val="ConsPlusNormal"/>
        <w:ind w:firstLine="540"/>
        <w:jc w:val="both"/>
      </w:pPr>
      <w:r>
        <w:t>1.1. Административный регламент по предоставлению государственной услуги по согласованию нормативов потерь общераспространенных полезных ископаемых, превышающих по величине нормативы, утвержденные в составе проектной документации (далее - Административный регламент), разработан в целях оптимизации (повышения качества) предоставления государственной услуги по согласованию нормативов потерь общераспространенных полезных ископаемых, а также определяет сроки и последовательность административных действий (административных процедур) при оказании государственной услуги.</w:t>
      </w:r>
    </w:p>
    <w:p w14:paraId="3A4BF6CA" w14:textId="77777777" w:rsidR="000F05F7" w:rsidRDefault="000F05F7">
      <w:pPr>
        <w:pStyle w:val="ConsPlusNormal"/>
        <w:jc w:val="both"/>
      </w:pPr>
    </w:p>
    <w:p w14:paraId="0F4784DE" w14:textId="77777777" w:rsidR="000F05F7" w:rsidRDefault="000F05F7">
      <w:pPr>
        <w:pStyle w:val="ConsPlusTitle"/>
        <w:jc w:val="center"/>
        <w:outlineLvl w:val="2"/>
      </w:pPr>
      <w:r>
        <w:t>Круг заявителей</w:t>
      </w:r>
    </w:p>
    <w:p w14:paraId="45C0F830" w14:textId="77777777" w:rsidR="000F05F7" w:rsidRDefault="000F05F7">
      <w:pPr>
        <w:pStyle w:val="ConsPlusNormal"/>
        <w:jc w:val="both"/>
      </w:pPr>
    </w:p>
    <w:p w14:paraId="16FE247A" w14:textId="77777777" w:rsidR="000F05F7" w:rsidRDefault="000F05F7">
      <w:pPr>
        <w:pStyle w:val="ConsPlusNormal"/>
        <w:ind w:firstLine="540"/>
        <w:jc w:val="both"/>
      </w:pPr>
      <w:r>
        <w:t>1.2. Заявителями на предоставление государственной услуги (далее - заявители) являются юридические лица, индивидуальные предприниматели, осуществляющие добычу общераспространенных полезных ископаемых.</w:t>
      </w:r>
    </w:p>
    <w:p w14:paraId="2ECA2A66" w14:textId="77777777" w:rsidR="000F05F7" w:rsidRDefault="000F05F7">
      <w:pPr>
        <w:pStyle w:val="ConsPlusNormal"/>
        <w:jc w:val="both"/>
      </w:pPr>
    </w:p>
    <w:p w14:paraId="1CC948DF" w14:textId="77777777" w:rsidR="000F05F7" w:rsidRDefault="000F05F7">
      <w:pPr>
        <w:pStyle w:val="ConsPlusTitle"/>
        <w:jc w:val="center"/>
        <w:outlineLvl w:val="2"/>
      </w:pPr>
      <w:r>
        <w:t>Требования к порядку информирования</w:t>
      </w:r>
    </w:p>
    <w:p w14:paraId="70FD673A" w14:textId="77777777" w:rsidR="000F05F7" w:rsidRDefault="000F05F7">
      <w:pPr>
        <w:pStyle w:val="ConsPlusTitle"/>
        <w:jc w:val="center"/>
      </w:pPr>
      <w:r>
        <w:t>о предоставлении государственной услуги</w:t>
      </w:r>
    </w:p>
    <w:p w14:paraId="446E2291" w14:textId="77777777" w:rsidR="000F05F7" w:rsidRDefault="000F05F7">
      <w:pPr>
        <w:pStyle w:val="ConsPlusNormal"/>
        <w:jc w:val="both"/>
      </w:pPr>
    </w:p>
    <w:p w14:paraId="5030F050" w14:textId="77777777" w:rsidR="000F05F7" w:rsidRDefault="000F05F7">
      <w:pPr>
        <w:pStyle w:val="ConsPlusNormal"/>
        <w:ind w:firstLine="540"/>
        <w:jc w:val="both"/>
      </w:pPr>
      <w:r>
        <w:t>1.3. Порядок информирования о предоставлении государственной услуги</w:t>
      </w:r>
    </w:p>
    <w:p w14:paraId="00800C86" w14:textId="77777777" w:rsidR="000F05F7" w:rsidRDefault="000F05F7">
      <w:pPr>
        <w:pStyle w:val="ConsPlusNormal"/>
        <w:spacing w:before="220"/>
        <w:ind w:firstLine="540"/>
        <w:jc w:val="both"/>
      </w:pPr>
      <w:r>
        <w:t>Структурным подразделением министерства природных ресурсов и экологии Саратовской области (далее - Министерство), уполномоченным на предоставление услуги, является отдел недропользования и особо охраняемых природных территорий Министерства (далее - отдел).</w:t>
      </w:r>
    </w:p>
    <w:p w14:paraId="4B6D33E4" w14:textId="77777777" w:rsidR="000F05F7" w:rsidRDefault="000F05F7">
      <w:pPr>
        <w:pStyle w:val="ConsPlusNormal"/>
        <w:spacing w:before="220"/>
        <w:ind w:firstLine="540"/>
        <w:jc w:val="both"/>
      </w:pPr>
      <w:r>
        <w:t>Консультирование заявителей (заинтересованных лиц) по вопросам предоставления государственной услуги осуществляется специалистами отдела недропользования и особо охраняемых природных территорий (далее - специалисты отдела).</w:t>
      </w:r>
    </w:p>
    <w:p w14:paraId="376C890C" w14:textId="77777777" w:rsidR="000F05F7" w:rsidRDefault="000F05F7">
      <w:pPr>
        <w:pStyle w:val="ConsPlusNormal"/>
        <w:spacing w:before="220"/>
        <w:ind w:firstLine="540"/>
        <w:jc w:val="both"/>
      </w:pPr>
      <w:r>
        <w:t xml:space="preserve">1.3.1. Утратил силу. - </w:t>
      </w:r>
      <w:hyperlink r:id="rId46">
        <w:r>
          <w:rPr>
            <w:color w:val="0000FF"/>
          </w:rPr>
          <w:t>Приказ</w:t>
        </w:r>
      </w:hyperlink>
      <w:r>
        <w:t xml:space="preserve"> министерства природных ресурсов и экологии Саратовской области от 09.04.2021 N 131.</w:t>
      </w:r>
    </w:p>
    <w:p w14:paraId="59D260C8" w14:textId="77777777" w:rsidR="000F05F7" w:rsidRDefault="000F05F7">
      <w:pPr>
        <w:pStyle w:val="ConsPlusNormal"/>
        <w:spacing w:before="220"/>
        <w:ind w:firstLine="540"/>
        <w:jc w:val="both"/>
      </w:pPr>
      <w:r>
        <w:t>1.3.2 Информация о местонахождении, графике работы и справочных телефонах Министерства, ответственного за предоставление государственной услуги, а также о порядке государственной услуги и перечне документов, необходимых для ее получения, размещается:</w:t>
      </w:r>
    </w:p>
    <w:p w14:paraId="76D7C72C" w14:textId="77777777" w:rsidR="000F05F7" w:rsidRDefault="000F05F7">
      <w:pPr>
        <w:pStyle w:val="ConsPlusNormal"/>
        <w:spacing w:before="220"/>
        <w:ind w:firstLine="540"/>
        <w:jc w:val="both"/>
      </w:pPr>
      <w:r>
        <w:t>на информационном стенде, расположенном по месту нахождения Министерства;</w:t>
      </w:r>
    </w:p>
    <w:p w14:paraId="4F00E01D" w14:textId="77777777" w:rsidR="000F05F7" w:rsidRDefault="000F05F7">
      <w:pPr>
        <w:pStyle w:val="ConsPlusNormal"/>
        <w:jc w:val="both"/>
      </w:pPr>
      <w:r>
        <w:t xml:space="preserve">(в ред. </w:t>
      </w:r>
      <w:hyperlink r:id="rId47">
        <w:r>
          <w:rPr>
            <w:color w:val="0000FF"/>
          </w:rPr>
          <w:t>приказа</w:t>
        </w:r>
      </w:hyperlink>
      <w:r>
        <w:t xml:space="preserve"> министерства природных ресурсов и экологии Саратовской области от 09.04.2021 N 131)</w:t>
      </w:r>
    </w:p>
    <w:p w14:paraId="6FA29F8F" w14:textId="77777777" w:rsidR="000F05F7" w:rsidRDefault="000F05F7">
      <w:pPr>
        <w:pStyle w:val="ConsPlusNormal"/>
        <w:spacing w:before="220"/>
        <w:ind w:firstLine="540"/>
        <w:jc w:val="both"/>
      </w:pPr>
      <w:r>
        <w:t>на официальном сайте Министерства - http://www.minforest.saratov.gov.ru/;</w:t>
      </w:r>
    </w:p>
    <w:p w14:paraId="4CD027C9" w14:textId="77777777" w:rsidR="000F05F7" w:rsidRDefault="000F05F7">
      <w:pPr>
        <w:pStyle w:val="ConsPlusNormal"/>
        <w:jc w:val="both"/>
      </w:pPr>
      <w:r>
        <w:t xml:space="preserve">(в ред. </w:t>
      </w:r>
      <w:hyperlink r:id="rId48">
        <w:r>
          <w:rPr>
            <w:color w:val="0000FF"/>
          </w:rPr>
          <w:t>приказа</w:t>
        </w:r>
      </w:hyperlink>
      <w:r>
        <w:t xml:space="preserve"> министерства природных ресурсов и экологии Саратовской области от 09.04.2021 N 131)</w:t>
      </w:r>
    </w:p>
    <w:p w14:paraId="68932727" w14:textId="77777777" w:rsidR="000F05F7" w:rsidRDefault="000F05F7">
      <w:pPr>
        <w:pStyle w:val="ConsPlusNormal"/>
        <w:spacing w:before="220"/>
        <w:ind w:firstLine="540"/>
        <w:jc w:val="both"/>
      </w:pPr>
      <w:r>
        <w:t>на Едином портале государственных и муниципальных услуг (функций) - http://www.gosuslugi.ru/;</w:t>
      </w:r>
    </w:p>
    <w:p w14:paraId="7051FAE7" w14:textId="77777777" w:rsidR="000F05F7" w:rsidRDefault="000F05F7">
      <w:pPr>
        <w:pStyle w:val="ConsPlusNormal"/>
        <w:jc w:val="both"/>
      </w:pPr>
      <w:r>
        <w:t xml:space="preserve">(в ред. </w:t>
      </w:r>
      <w:hyperlink r:id="rId49">
        <w:r>
          <w:rPr>
            <w:color w:val="0000FF"/>
          </w:rPr>
          <w:t>приказа</w:t>
        </w:r>
      </w:hyperlink>
      <w:r>
        <w:t xml:space="preserve"> министерства природных ресурсов и экологии Саратовской области от 09.04.2021 N 131)</w:t>
      </w:r>
    </w:p>
    <w:p w14:paraId="141353CD" w14:textId="77777777" w:rsidR="000F05F7" w:rsidRDefault="000F05F7">
      <w:pPr>
        <w:pStyle w:val="ConsPlusNormal"/>
        <w:spacing w:before="220"/>
        <w:ind w:firstLine="540"/>
        <w:jc w:val="both"/>
      </w:pPr>
      <w:r>
        <w:t>в средствах массовой информации;</w:t>
      </w:r>
    </w:p>
    <w:p w14:paraId="448297E5" w14:textId="77777777" w:rsidR="000F05F7" w:rsidRDefault="000F05F7">
      <w:pPr>
        <w:pStyle w:val="ConsPlusNormal"/>
        <w:spacing w:before="220"/>
        <w:ind w:firstLine="540"/>
        <w:jc w:val="both"/>
      </w:pPr>
      <w:r>
        <w:t>в информационно-справочных изданиях (брошюрах, буклетах, памятках).</w:t>
      </w:r>
    </w:p>
    <w:p w14:paraId="6109FD69" w14:textId="77777777" w:rsidR="000F05F7" w:rsidRDefault="000F05F7">
      <w:pPr>
        <w:pStyle w:val="ConsPlusNormal"/>
        <w:spacing w:before="220"/>
        <w:ind w:firstLine="540"/>
        <w:jc w:val="both"/>
      </w:pPr>
      <w:r>
        <w:t xml:space="preserve">1.4. Информация по вопросам предоставления государственной услуги, в том числе о ходе предоставления государственной услуги, может быть получена в порядке консультирования </w:t>
      </w:r>
      <w:r>
        <w:lastRenderedPageBreak/>
        <w:t>(</w:t>
      </w:r>
      <w:hyperlink w:anchor="P108">
        <w:r>
          <w:rPr>
            <w:color w:val="0000FF"/>
          </w:rPr>
          <w:t>пункты 1.5</w:t>
        </w:r>
      </w:hyperlink>
      <w:r>
        <w:t xml:space="preserve"> - </w:t>
      </w:r>
      <w:hyperlink w:anchor="P162">
        <w:r>
          <w:rPr>
            <w:color w:val="0000FF"/>
          </w:rPr>
          <w:t>1.10</w:t>
        </w:r>
      </w:hyperlink>
      <w:r>
        <w:t xml:space="preserve"> Административного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14:paraId="574BA173" w14:textId="77777777" w:rsidR="000F05F7" w:rsidRDefault="000F05F7">
      <w:pPr>
        <w:pStyle w:val="ConsPlusNormal"/>
        <w:spacing w:before="220"/>
        <w:ind w:firstLine="540"/>
        <w:jc w:val="both"/>
      </w:pPr>
      <w:r>
        <w:t>- индивидуальное консультирование по телефону;</w:t>
      </w:r>
    </w:p>
    <w:p w14:paraId="0B7D9FBB" w14:textId="77777777" w:rsidR="000F05F7" w:rsidRDefault="000F05F7">
      <w:pPr>
        <w:pStyle w:val="ConsPlusNormal"/>
        <w:spacing w:before="220"/>
        <w:ind w:firstLine="540"/>
        <w:jc w:val="both"/>
      </w:pPr>
      <w:r>
        <w:t>- индивидуальное консультирование при личном обращении;</w:t>
      </w:r>
    </w:p>
    <w:p w14:paraId="6D659270" w14:textId="77777777" w:rsidR="000F05F7" w:rsidRDefault="000F05F7">
      <w:pPr>
        <w:pStyle w:val="ConsPlusNormal"/>
        <w:spacing w:before="220"/>
        <w:ind w:firstLine="540"/>
        <w:jc w:val="both"/>
      </w:pPr>
      <w:r>
        <w:t>- индивидуальное консультирование по почте (по электронной почте);</w:t>
      </w:r>
    </w:p>
    <w:p w14:paraId="6CAFB3CB" w14:textId="77777777" w:rsidR="000F05F7" w:rsidRDefault="000F05F7">
      <w:pPr>
        <w:pStyle w:val="ConsPlusNormal"/>
        <w:spacing w:before="220"/>
        <w:ind w:firstLine="540"/>
        <w:jc w:val="both"/>
      </w:pPr>
      <w:r>
        <w:t>- публичное письменное консультирование;</w:t>
      </w:r>
    </w:p>
    <w:p w14:paraId="2B915C2C" w14:textId="77777777" w:rsidR="000F05F7" w:rsidRDefault="000F05F7">
      <w:pPr>
        <w:pStyle w:val="ConsPlusNormal"/>
        <w:spacing w:before="220"/>
        <w:ind w:firstLine="540"/>
        <w:jc w:val="both"/>
      </w:pPr>
      <w:r>
        <w:t>- публичное устное консультирование.</w:t>
      </w:r>
    </w:p>
    <w:p w14:paraId="0289CD58" w14:textId="77777777" w:rsidR="000F05F7" w:rsidRDefault="000F05F7">
      <w:pPr>
        <w:pStyle w:val="ConsPlusNormal"/>
        <w:spacing w:before="220"/>
        <w:ind w:firstLine="540"/>
        <w:jc w:val="both"/>
      </w:pPr>
      <w:r>
        <w:t xml:space="preserve">Информирование о предоставлении государственной услуги осуществляется в соответствии с Федеральным </w:t>
      </w:r>
      <w:hyperlink r:id="rId50">
        <w:r>
          <w:rPr>
            <w:color w:val="0000FF"/>
          </w:rPr>
          <w:t>законом</w:t>
        </w:r>
      </w:hyperlink>
      <w:r>
        <w:t xml:space="preserve"> от 2 мая 2006 г. N 59-ФЗ "О порядке рассмотрения обращений граждан Российской Федерации".</w:t>
      </w:r>
    </w:p>
    <w:p w14:paraId="7B9755C6" w14:textId="77777777" w:rsidR="000F05F7" w:rsidRDefault="000F05F7">
      <w:pPr>
        <w:pStyle w:val="ConsPlusNormal"/>
        <w:jc w:val="both"/>
      </w:pPr>
      <w:r>
        <w:t xml:space="preserve">(часть вторая введена </w:t>
      </w:r>
      <w:hyperlink r:id="rId51">
        <w:r>
          <w:rPr>
            <w:color w:val="0000FF"/>
          </w:rPr>
          <w:t>приказом</w:t>
        </w:r>
      </w:hyperlink>
      <w:r>
        <w:t xml:space="preserve"> министерства природных ресурсов и экологии Саратовской области от 17.08.2015 N 380)</w:t>
      </w:r>
    </w:p>
    <w:p w14:paraId="77C27E98" w14:textId="77777777" w:rsidR="000F05F7" w:rsidRDefault="000F05F7">
      <w:pPr>
        <w:pStyle w:val="ConsPlusNormal"/>
        <w:spacing w:before="220"/>
        <w:ind w:firstLine="540"/>
        <w:jc w:val="both"/>
      </w:pPr>
      <w:r>
        <w:t>Письменное обращение, содержащее вопросы, решение которых не входит в компетенцию Министерства,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7B7F931D" w14:textId="77777777" w:rsidR="000F05F7" w:rsidRDefault="000F05F7">
      <w:pPr>
        <w:pStyle w:val="ConsPlusNormal"/>
        <w:jc w:val="both"/>
      </w:pPr>
      <w:r>
        <w:t xml:space="preserve">(часть третья введена </w:t>
      </w:r>
      <w:hyperlink r:id="rId52">
        <w:r>
          <w:rPr>
            <w:color w:val="0000FF"/>
          </w:rPr>
          <w:t>приказом</w:t>
        </w:r>
      </w:hyperlink>
      <w:r>
        <w:t xml:space="preserve"> министерства природных ресурсов и экологии Саратовской области от 19.10.2015 N 479)</w:t>
      </w:r>
    </w:p>
    <w:p w14:paraId="683BB026" w14:textId="77777777" w:rsidR="000F05F7" w:rsidRDefault="000F05F7">
      <w:pPr>
        <w:pStyle w:val="ConsPlusNormal"/>
        <w:spacing w:before="220"/>
        <w:ind w:firstLine="540"/>
        <w:jc w:val="both"/>
      </w:pPr>
      <w: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4E1A24E" w14:textId="77777777" w:rsidR="000F05F7" w:rsidRDefault="000F05F7">
      <w:pPr>
        <w:pStyle w:val="ConsPlusNormal"/>
        <w:jc w:val="both"/>
      </w:pPr>
      <w:r>
        <w:t xml:space="preserve">(часть четвертая введена </w:t>
      </w:r>
      <w:hyperlink r:id="rId53">
        <w:r>
          <w:rPr>
            <w:color w:val="0000FF"/>
          </w:rPr>
          <w:t>приказом</w:t>
        </w:r>
      </w:hyperlink>
      <w:r>
        <w:t xml:space="preserve"> министерства природных ресурсов и экологии Саратовской области от 19.10.2015 N 479)</w:t>
      </w:r>
    </w:p>
    <w:p w14:paraId="6F1C77E1" w14:textId="77777777" w:rsidR="000F05F7" w:rsidRDefault="000F05F7">
      <w:pPr>
        <w:pStyle w:val="ConsPlusNormal"/>
        <w:spacing w:before="220"/>
        <w:ind w:firstLine="540"/>
        <w:jc w:val="both"/>
      </w:pPr>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Саратовской области с уведомлением гражданина, направившего обращение, о переадресации его обращения, за исключением случая, если текст письменного обращения не поддается прочтению.</w:t>
      </w:r>
    </w:p>
    <w:p w14:paraId="322FE202" w14:textId="77777777" w:rsidR="000F05F7" w:rsidRDefault="000F05F7">
      <w:pPr>
        <w:pStyle w:val="ConsPlusNormal"/>
        <w:jc w:val="both"/>
      </w:pPr>
      <w:r>
        <w:t xml:space="preserve">(часть пятая введена </w:t>
      </w:r>
      <w:hyperlink r:id="rId54">
        <w:r>
          <w:rPr>
            <w:color w:val="0000FF"/>
          </w:rPr>
          <w:t>приказом</w:t>
        </w:r>
      </w:hyperlink>
      <w:r>
        <w:t xml:space="preserve"> министерства природных ресурсов и экологии Саратовской области от 08.12.2015 N 567)</w:t>
      </w:r>
    </w:p>
    <w:p w14:paraId="71FE3686" w14:textId="77777777" w:rsidR="000F05F7" w:rsidRDefault="000F05F7">
      <w:pPr>
        <w:pStyle w:val="ConsPlusNormal"/>
        <w:spacing w:before="220"/>
        <w:ind w:firstLine="540"/>
        <w:jc w:val="both"/>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407E9DAD" w14:textId="77777777" w:rsidR="000F05F7" w:rsidRDefault="000F05F7">
      <w:pPr>
        <w:pStyle w:val="ConsPlusNormal"/>
        <w:jc w:val="both"/>
      </w:pPr>
      <w:r>
        <w:t xml:space="preserve">(часть шестая введена </w:t>
      </w:r>
      <w:hyperlink r:id="rId55">
        <w:r>
          <w:rPr>
            <w:color w:val="0000FF"/>
          </w:rPr>
          <w:t>приказом</w:t>
        </w:r>
      </w:hyperlink>
      <w:r>
        <w:t xml:space="preserve"> министерства природных ресурсов и экологии Саратовской области от 06.02.2018 N 62)</w:t>
      </w:r>
    </w:p>
    <w:p w14:paraId="5473DE5F" w14:textId="77777777" w:rsidR="000F05F7" w:rsidRDefault="000F05F7">
      <w:pPr>
        <w:pStyle w:val="ConsPlusNormal"/>
        <w:spacing w:before="220"/>
        <w:ind w:firstLine="540"/>
        <w:jc w:val="both"/>
      </w:pPr>
      <w:r>
        <w:t xml:space="preserve">В случае поступления в Министерство письменного обращения, содержащего вопрос, ответ на который размещен в соответствии с </w:t>
      </w:r>
      <w:hyperlink r:id="rId56">
        <w:r>
          <w:rPr>
            <w:color w:val="0000FF"/>
          </w:rPr>
          <w:t>частью 4 статьи 10</w:t>
        </w:r>
      </w:hyperlink>
      <w:r>
        <w:t xml:space="preserve"> Федерального закона "О порядке </w:t>
      </w:r>
      <w:r>
        <w:lastRenderedPageBreak/>
        <w:t>рассмотрения обращений граждан Российской Федерации" на официальном сайте Министерства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C26CB42" w14:textId="77777777" w:rsidR="000F05F7" w:rsidRDefault="000F05F7">
      <w:pPr>
        <w:pStyle w:val="ConsPlusNormal"/>
        <w:jc w:val="both"/>
      </w:pPr>
      <w:r>
        <w:t xml:space="preserve">(часть седьмая введена </w:t>
      </w:r>
      <w:hyperlink r:id="rId57">
        <w:r>
          <w:rPr>
            <w:color w:val="0000FF"/>
          </w:rPr>
          <w:t>приказом</w:t>
        </w:r>
      </w:hyperlink>
      <w:r>
        <w:t xml:space="preserve"> министерства природных ресурсов и экологии Саратовской области от 06.02.2018 N 62)</w:t>
      </w:r>
    </w:p>
    <w:p w14:paraId="7750A0A1" w14:textId="77777777" w:rsidR="000F05F7" w:rsidRDefault="000F05F7">
      <w:pPr>
        <w:pStyle w:val="ConsPlusNormal"/>
        <w:spacing w:before="220"/>
        <w:ind w:firstLine="540"/>
        <w:jc w:val="both"/>
      </w:pPr>
      <w:bookmarkStart w:id="1" w:name="P108"/>
      <w:bookmarkEnd w:id="1"/>
      <w:r>
        <w:t>1.5. Индивидуальное консультирование заинтересованных лиц по телефону</w:t>
      </w:r>
    </w:p>
    <w:p w14:paraId="6B2F31DA" w14:textId="77777777" w:rsidR="000F05F7" w:rsidRDefault="000F05F7">
      <w:pPr>
        <w:pStyle w:val="ConsPlusNormal"/>
        <w:spacing w:before="220"/>
        <w:ind w:firstLine="540"/>
        <w:jc w:val="both"/>
      </w:pPr>
      <w:r>
        <w:t>При ответах на телефонные звонки специалисты Министерства подробно, в вежливой (корректной) форме информируют обратившихся по интересующим их вопросам.</w:t>
      </w:r>
    </w:p>
    <w:p w14:paraId="0C9871A8" w14:textId="77777777" w:rsidR="000F05F7" w:rsidRDefault="000F05F7">
      <w:pPr>
        <w:pStyle w:val="ConsPlusNormal"/>
        <w:spacing w:before="220"/>
        <w:ind w:firstLine="540"/>
        <w:jc w:val="both"/>
      </w:pPr>
      <w:r>
        <w:t>Время разговора не должно превышать 15 минут.</w:t>
      </w:r>
    </w:p>
    <w:p w14:paraId="4F4CFE71" w14:textId="77777777" w:rsidR="000F05F7" w:rsidRDefault="000F05F7">
      <w:pPr>
        <w:pStyle w:val="ConsPlusNormal"/>
        <w:spacing w:before="220"/>
        <w:ind w:firstLine="540"/>
        <w:jc w:val="both"/>
      </w:pPr>
      <w:r>
        <w:t>При невозможности специалистом Министерства, принявшим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заинтересованному лицу должен быть сообщен телефонный номер, по которому можно получить необходимую информацию.</w:t>
      </w:r>
    </w:p>
    <w:p w14:paraId="57CA08AB" w14:textId="77777777" w:rsidR="000F05F7" w:rsidRDefault="000F05F7">
      <w:pPr>
        <w:pStyle w:val="ConsPlusNormal"/>
        <w:spacing w:before="220"/>
        <w:ind w:firstLine="540"/>
        <w:jc w:val="both"/>
      </w:pPr>
      <w:r>
        <w:t>1.6. Индивидуальное консультирование заинтересованных лиц при личном обращении</w:t>
      </w:r>
    </w:p>
    <w:p w14:paraId="7CBB7D3B" w14:textId="77777777" w:rsidR="000F05F7" w:rsidRDefault="000F05F7">
      <w:pPr>
        <w:pStyle w:val="ConsPlusNormal"/>
        <w:spacing w:before="220"/>
        <w:ind w:firstLine="540"/>
        <w:jc w:val="both"/>
      </w:pPr>
      <w:r>
        <w:t>Время ожидания заинтересованного лица при индивидуальном консультировании не может превышать 15 минут.</w:t>
      </w:r>
    </w:p>
    <w:p w14:paraId="3FC03CF7" w14:textId="77777777" w:rsidR="000F05F7" w:rsidRDefault="000F05F7">
      <w:pPr>
        <w:pStyle w:val="ConsPlusNormal"/>
        <w:spacing w:before="220"/>
        <w:ind w:firstLine="540"/>
        <w:jc w:val="both"/>
      </w:pPr>
      <w:r>
        <w:t>При личном приеме заинтересованное лицо предъявляет документ, удостоверяющий его личность.</w:t>
      </w:r>
    </w:p>
    <w:p w14:paraId="4CEFA55F" w14:textId="77777777" w:rsidR="000F05F7" w:rsidRDefault="000F05F7">
      <w:pPr>
        <w:pStyle w:val="ConsPlusNormal"/>
        <w:spacing w:before="220"/>
        <w:ind w:firstLine="540"/>
        <w:jc w:val="both"/>
      </w:pPr>
      <w:r>
        <w:t>Индивидуальное устное консультирование каждого заинтересованного лица специалистом Министерства не может превышать 20 минут.</w:t>
      </w:r>
    </w:p>
    <w:p w14:paraId="20A81EF5" w14:textId="77777777" w:rsidR="000F05F7" w:rsidRDefault="000F05F7">
      <w:pPr>
        <w:pStyle w:val="ConsPlusNormal"/>
        <w:spacing w:before="22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6CB850A1" w14:textId="77777777" w:rsidR="000F05F7" w:rsidRDefault="000F05F7">
      <w:pPr>
        <w:pStyle w:val="ConsPlusNormal"/>
        <w:spacing w:before="220"/>
        <w:ind w:firstLine="540"/>
        <w:jc w:val="both"/>
      </w:pPr>
      <w:r>
        <w:t>Специалист отдела, осуществляющий консультирование при личном обращении или консультирование по почте (</w:t>
      </w:r>
      <w:hyperlink w:anchor="P129">
        <w:r>
          <w:rPr>
            <w:color w:val="0000FF"/>
          </w:rPr>
          <w:t>пункт 1.8</w:t>
        </w:r>
      </w:hyperlink>
      <w:r>
        <w:t xml:space="preserve"> Административного регламента), по желанию заявителя выдает (направляет по почте) список требуемых документов, которые необходимо представить для получения государственной услуги.</w:t>
      </w:r>
    </w:p>
    <w:p w14:paraId="75FA1018" w14:textId="77777777" w:rsidR="000F05F7" w:rsidRDefault="000F05F7">
      <w:pPr>
        <w:pStyle w:val="ConsPlusNormal"/>
        <w:spacing w:before="220"/>
        <w:ind w:firstLine="540"/>
        <w:jc w:val="both"/>
      </w:pPr>
      <w:r>
        <w:t>1.7. При личном обращении или обращении по телефону предоставляется следующая информация: сведения о месте нахождения, контактные телефоны Министерства;</w:t>
      </w:r>
    </w:p>
    <w:p w14:paraId="1548603B" w14:textId="77777777" w:rsidR="000F05F7" w:rsidRDefault="000F05F7">
      <w:pPr>
        <w:pStyle w:val="ConsPlusNormal"/>
        <w:spacing w:before="220"/>
        <w:ind w:firstLine="540"/>
        <w:jc w:val="both"/>
      </w:pPr>
      <w:r>
        <w:t>график работы Министерства;</w:t>
      </w:r>
    </w:p>
    <w:p w14:paraId="14A0867C" w14:textId="77777777" w:rsidR="000F05F7" w:rsidRDefault="000F05F7">
      <w:pPr>
        <w:pStyle w:val="ConsPlusNormal"/>
        <w:spacing w:before="220"/>
        <w:ind w:firstLine="540"/>
        <w:jc w:val="both"/>
      </w:pPr>
      <w:r>
        <w:t>наименования правовых актов, регулирующих предоставление государственной услуги;</w:t>
      </w:r>
    </w:p>
    <w:p w14:paraId="6D540EB9" w14:textId="77777777" w:rsidR="000F05F7" w:rsidRDefault="000F05F7">
      <w:pPr>
        <w:pStyle w:val="ConsPlusNormal"/>
        <w:spacing w:before="220"/>
        <w:ind w:firstLine="540"/>
        <w:jc w:val="both"/>
      </w:pPr>
      <w:r>
        <w:t>перечень документов, которые необходимы для предоставления государственной услуги по Административному регламенту;</w:t>
      </w:r>
    </w:p>
    <w:p w14:paraId="4CC5BA94" w14:textId="77777777" w:rsidR="000F05F7" w:rsidRDefault="000F05F7">
      <w:pPr>
        <w:pStyle w:val="ConsPlusNormal"/>
        <w:spacing w:before="220"/>
        <w:ind w:firstLine="540"/>
        <w:jc w:val="both"/>
      </w:pPr>
      <w:r>
        <w:t>по форме заполнения документов;</w:t>
      </w:r>
    </w:p>
    <w:p w14:paraId="5893A4D8" w14:textId="77777777" w:rsidR="000F05F7" w:rsidRDefault="000F05F7">
      <w:pPr>
        <w:pStyle w:val="ConsPlusNormal"/>
        <w:spacing w:before="220"/>
        <w:ind w:firstLine="540"/>
        <w:jc w:val="both"/>
      </w:pPr>
      <w:r>
        <w:t>требования, предъявляемые к представляемым документам;</w:t>
      </w:r>
    </w:p>
    <w:p w14:paraId="3327CD95" w14:textId="77777777" w:rsidR="000F05F7" w:rsidRDefault="000F05F7">
      <w:pPr>
        <w:pStyle w:val="ConsPlusNormal"/>
        <w:spacing w:before="220"/>
        <w:ind w:firstLine="540"/>
        <w:jc w:val="both"/>
      </w:pPr>
      <w:r>
        <w:lastRenderedPageBreak/>
        <w:t>срок предоставления государственной услуги;</w:t>
      </w:r>
    </w:p>
    <w:p w14:paraId="1906A22D" w14:textId="77777777" w:rsidR="000F05F7" w:rsidRDefault="000F05F7">
      <w:pPr>
        <w:pStyle w:val="ConsPlusNormal"/>
        <w:spacing w:before="220"/>
        <w:ind w:firstLine="540"/>
        <w:jc w:val="both"/>
      </w:pPr>
      <w:r>
        <w:t>основания для отказа в предоставлении государственной услуги;</w:t>
      </w:r>
    </w:p>
    <w:p w14:paraId="2E88520B" w14:textId="77777777" w:rsidR="000F05F7" w:rsidRDefault="000F05F7">
      <w:pPr>
        <w:pStyle w:val="ConsPlusNormal"/>
        <w:spacing w:before="220"/>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14:paraId="3EC04497" w14:textId="77777777" w:rsidR="000F05F7" w:rsidRDefault="000F05F7">
      <w:pPr>
        <w:pStyle w:val="ConsPlusNormal"/>
        <w:spacing w:before="220"/>
        <w:ind w:firstLine="540"/>
        <w:jc w:val="both"/>
      </w:pPr>
      <w:r>
        <w:t>сведения о ходе предоставления государственной услуги по Административному регламенту и услуг, которые являются необходимыми и обязательными для предоставления государственной услуги; номера кабинетов для обращения граждан; график приема специалистами управления;</w:t>
      </w:r>
    </w:p>
    <w:p w14:paraId="71143177" w14:textId="77777777" w:rsidR="000F05F7" w:rsidRDefault="000F05F7">
      <w:pPr>
        <w:pStyle w:val="ConsPlusNormal"/>
        <w:spacing w:before="220"/>
        <w:ind w:firstLine="540"/>
        <w:jc w:val="both"/>
      </w:pPr>
      <w:r>
        <w:t>другая информация, за исключением сведений, составляющих государственную или иную охраняемую действующим законодательством тайну.</w:t>
      </w:r>
    </w:p>
    <w:p w14:paraId="2EBA8F8D" w14:textId="77777777" w:rsidR="000F05F7" w:rsidRDefault="000F05F7">
      <w:pPr>
        <w:pStyle w:val="ConsPlusNormal"/>
        <w:spacing w:before="220"/>
        <w:ind w:firstLine="540"/>
        <w:jc w:val="both"/>
      </w:pPr>
      <w:bookmarkStart w:id="2" w:name="P129"/>
      <w:bookmarkEnd w:id="2"/>
      <w:r>
        <w:t>1.8. Индивидуальное консультирование по почте (по электронной почте)</w:t>
      </w:r>
    </w:p>
    <w:p w14:paraId="4621EEA9" w14:textId="77777777" w:rsidR="000F05F7" w:rsidRDefault="000F05F7">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14:paraId="1ECDAC74" w14:textId="77777777" w:rsidR="000F05F7" w:rsidRDefault="000F05F7">
      <w:pPr>
        <w:pStyle w:val="ConsPlusNormal"/>
        <w:jc w:val="both"/>
      </w:pPr>
      <w:r>
        <w:t xml:space="preserve">(часть вторая в ред. </w:t>
      </w:r>
      <w:hyperlink r:id="rId58">
        <w:r>
          <w:rPr>
            <w:color w:val="0000FF"/>
          </w:rPr>
          <w:t>приказа</w:t>
        </w:r>
      </w:hyperlink>
      <w:r>
        <w:t xml:space="preserve"> министерства природных ресурсов и экологии Саратовской области от 24.01.2019 N 70)</w:t>
      </w:r>
    </w:p>
    <w:p w14:paraId="535D9690" w14:textId="77777777" w:rsidR="000F05F7" w:rsidRDefault="000F05F7">
      <w:pPr>
        <w:pStyle w:val="ConsPlusNormal"/>
        <w:spacing w:before="220"/>
        <w:ind w:firstLine="540"/>
        <w:jc w:val="both"/>
      </w:pPr>
      <w:r>
        <w:t>Письменное обращение заинтересованного лица (далее - письменное обращение) по вопросам предоставления государственной услуги направляется непосредственно в Министерство и подлежит обязательной регистрации в течение 1 рабочего дня с момента поступления.</w:t>
      </w:r>
    </w:p>
    <w:p w14:paraId="4865E389" w14:textId="77777777" w:rsidR="000F05F7" w:rsidRDefault="000F05F7">
      <w:pPr>
        <w:pStyle w:val="ConsPlusNormal"/>
        <w:spacing w:before="220"/>
        <w:ind w:firstLine="540"/>
        <w:jc w:val="both"/>
      </w:pPr>
      <w:r>
        <w:t>Датой получения обращения является дата регистрации входящего обращения.</w:t>
      </w:r>
    </w:p>
    <w:p w14:paraId="07D6D4B7" w14:textId="77777777" w:rsidR="000F05F7" w:rsidRDefault="000F05F7">
      <w:pPr>
        <w:pStyle w:val="ConsPlusNormal"/>
        <w:spacing w:before="220"/>
        <w:ind w:firstLine="540"/>
        <w:jc w:val="both"/>
      </w:pPr>
      <w:r>
        <w:t>В письменном обращении указываются:</w:t>
      </w:r>
    </w:p>
    <w:p w14:paraId="57AB3111" w14:textId="77777777" w:rsidR="000F05F7" w:rsidRDefault="000F05F7">
      <w:pPr>
        <w:pStyle w:val="ConsPlusNormal"/>
        <w:spacing w:before="220"/>
        <w:ind w:firstLine="540"/>
        <w:jc w:val="both"/>
      </w:pPr>
      <w:r>
        <w:t>фамилия, имя, отчество (последнее - при наличии) заинтересованного лица;</w:t>
      </w:r>
    </w:p>
    <w:p w14:paraId="5D86490B" w14:textId="77777777" w:rsidR="000F05F7" w:rsidRDefault="000F05F7">
      <w:pPr>
        <w:pStyle w:val="ConsPlusNormal"/>
        <w:spacing w:before="220"/>
        <w:ind w:firstLine="540"/>
        <w:jc w:val="both"/>
      </w:pPr>
      <w:r>
        <w:t>полное наименование юридического лица (в случае обращения от имени юридического лица);</w:t>
      </w:r>
    </w:p>
    <w:p w14:paraId="03AD0C1B" w14:textId="77777777" w:rsidR="000F05F7" w:rsidRDefault="000F05F7">
      <w:pPr>
        <w:pStyle w:val="ConsPlusNormal"/>
        <w:spacing w:before="220"/>
        <w:ind w:firstLine="540"/>
        <w:jc w:val="both"/>
      </w:pPr>
      <w: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20B62ADF" w14:textId="77777777" w:rsidR="000F05F7" w:rsidRDefault="000F05F7">
      <w:pPr>
        <w:pStyle w:val="ConsPlusNormal"/>
        <w:spacing w:before="220"/>
        <w:ind w:firstLine="540"/>
        <w:jc w:val="both"/>
      </w:pPr>
      <w:r>
        <w:t>почтовый адрес, по которому должны быть направлены ответ, уведомление о переадресации обращения;</w:t>
      </w:r>
    </w:p>
    <w:p w14:paraId="0797764C" w14:textId="77777777" w:rsidR="000F05F7" w:rsidRDefault="000F05F7">
      <w:pPr>
        <w:pStyle w:val="ConsPlusNormal"/>
        <w:spacing w:before="220"/>
        <w:ind w:firstLine="540"/>
        <w:jc w:val="both"/>
      </w:pPr>
      <w:r>
        <w:t>предмет обращения;</w:t>
      </w:r>
    </w:p>
    <w:p w14:paraId="58A1E772" w14:textId="77777777" w:rsidR="000F05F7" w:rsidRDefault="000F05F7">
      <w:pPr>
        <w:pStyle w:val="ConsPlusNormal"/>
        <w:spacing w:before="220"/>
        <w:ind w:firstLine="540"/>
        <w:jc w:val="both"/>
      </w:pPr>
      <w:r>
        <w:t>личная подпись заинтересованного лица (в случае обращения физического лица);</w:t>
      </w:r>
    </w:p>
    <w:p w14:paraId="5638F633" w14:textId="77777777" w:rsidR="000F05F7" w:rsidRDefault="000F05F7">
      <w:pPr>
        <w:pStyle w:val="ConsPlusNormal"/>
        <w:spacing w:before="220"/>
        <w:ind w:firstLine="540"/>
        <w:jc w:val="both"/>
      </w:pPr>
      <w: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6249F10B" w14:textId="77777777" w:rsidR="000F05F7" w:rsidRDefault="000F05F7">
      <w:pPr>
        <w:pStyle w:val="ConsPlusNormal"/>
        <w:spacing w:before="220"/>
        <w:ind w:firstLine="540"/>
        <w:jc w:val="both"/>
      </w:pPr>
      <w:r>
        <w:t>дата составления обращения.</w:t>
      </w:r>
    </w:p>
    <w:p w14:paraId="49B13020" w14:textId="77777777" w:rsidR="000F05F7" w:rsidRDefault="000F05F7">
      <w:pPr>
        <w:pStyle w:val="ConsPlusNormal"/>
        <w:jc w:val="both"/>
      </w:pPr>
      <w:r>
        <w:t xml:space="preserve">(часть пятая в ред. </w:t>
      </w:r>
      <w:hyperlink r:id="rId59">
        <w:r>
          <w:rPr>
            <w:color w:val="0000FF"/>
          </w:rPr>
          <w:t>приказа</w:t>
        </w:r>
      </w:hyperlink>
      <w:r>
        <w:t xml:space="preserve"> министерства природных ресурсов и экологии Саратовской области от 09.04.2021 N 131)</w:t>
      </w:r>
    </w:p>
    <w:p w14:paraId="2D902281" w14:textId="77777777" w:rsidR="000F05F7" w:rsidRDefault="000F05F7">
      <w:pPr>
        <w:pStyle w:val="ConsPlusNormal"/>
        <w:spacing w:before="220"/>
        <w:ind w:firstLine="540"/>
        <w:jc w:val="both"/>
      </w:pPr>
      <w:r>
        <w:t xml:space="preserve">Письменный ответ по существу поставленных в обращении вопросов направляется заявителю в течение 30 календарных дней со дня регистрации письменного обращения. В случаях, </w:t>
      </w:r>
      <w:r>
        <w:lastRenderedPageBreak/>
        <w:t xml:space="preserve">предусмотренных Федеральным </w:t>
      </w:r>
      <w:hyperlink r:id="rId60">
        <w:r>
          <w:rPr>
            <w:color w:val="0000FF"/>
          </w:rPr>
          <w:t>законом</w:t>
        </w:r>
      </w:hyperlink>
      <w:r>
        <w:t xml:space="preserve"> "О порядке рассмотрения обращений граждан Российской Федерации", срок рассмотрения обращения по решению министра природных ресурсов и экологии области может быть продлен не более чем на 30 календарных дней с письменным уведомлением об этом заинтересованного лица, направившего обращение.</w:t>
      </w:r>
    </w:p>
    <w:p w14:paraId="0D887167" w14:textId="77777777" w:rsidR="000F05F7" w:rsidRDefault="000F05F7">
      <w:pPr>
        <w:pStyle w:val="ConsPlusNormal"/>
        <w:jc w:val="both"/>
      </w:pPr>
      <w:r>
        <w:t xml:space="preserve">(в ред. </w:t>
      </w:r>
      <w:hyperlink r:id="rId61">
        <w:r>
          <w:rPr>
            <w:color w:val="0000FF"/>
          </w:rPr>
          <w:t>приказа</w:t>
        </w:r>
      </w:hyperlink>
      <w:r>
        <w:t xml:space="preserve"> министерства природных ресурсов и экологии Саратовской области от 09.04.2021 N 131)</w:t>
      </w:r>
    </w:p>
    <w:p w14:paraId="46733B48" w14:textId="77777777" w:rsidR="000F05F7" w:rsidRDefault="000F05F7">
      <w:pPr>
        <w:pStyle w:val="ConsPlusNormal"/>
        <w:spacing w:before="220"/>
        <w:ind w:firstLine="540"/>
        <w:jc w:val="both"/>
      </w:pPr>
      <w:r>
        <w:t>1.8.1. Обращение по вопросам предоставления государственной услуги, поступившее в Министерство в форме электронного документа (далее - обращение в форме электронного документа)</w:t>
      </w:r>
    </w:p>
    <w:p w14:paraId="4DB62235" w14:textId="77777777" w:rsidR="000F05F7" w:rsidRDefault="000F05F7">
      <w:pPr>
        <w:pStyle w:val="ConsPlusNormal"/>
        <w:spacing w:before="220"/>
        <w:ind w:firstLine="540"/>
        <w:jc w:val="both"/>
      </w:pPr>
      <w:r>
        <w:t>Обращение в форме электронного документа подлежит рассмотрению в порядке, установленном федеральным законодательством.</w:t>
      </w:r>
    </w:p>
    <w:p w14:paraId="5F4B180E" w14:textId="77777777" w:rsidR="000F05F7" w:rsidRDefault="000F05F7">
      <w:pPr>
        <w:pStyle w:val="ConsPlusNormal"/>
        <w:spacing w:before="220"/>
        <w:ind w:firstLine="540"/>
        <w:jc w:val="both"/>
      </w:pPr>
      <w:r>
        <w:t>В обращении заинтересованное лицо в обязательном порядке указывает:</w:t>
      </w:r>
    </w:p>
    <w:p w14:paraId="5EE6B1E4" w14:textId="77777777" w:rsidR="000F05F7" w:rsidRDefault="000F05F7">
      <w:pPr>
        <w:pStyle w:val="ConsPlusNormal"/>
        <w:spacing w:before="220"/>
        <w:ind w:firstLine="540"/>
        <w:jc w:val="both"/>
      </w:pPr>
      <w:r>
        <w:t>фамилию, имя, отчество (последнее - при наличии) заинтересованного лица;</w:t>
      </w:r>
    </w:p>
    <w:p w14:paraId="53436BBE" w14:textId="77777777" w:rsidR="000F05F7" w:rsidRDefault="000F05F7">
      <w:pPr>
        <w:pStyle w:val="ConsPlusNormal"/>
        <w:spacing w:before="220"/>
        <w:ind w:firstLine="540"/>
        <w:jc w:val="both"/>
      </w:pPr>
      <w:r>
        <w:t>адрес электронной почты, по которому должны быть направлены ответ, уведомление о переадресации обращения.</w:t>
      </w:r>
    </w:p>
    <w:p w14:paraId="5C8931C9" w14:textId="77777777" w:rsidR="000F05F7" w:rsidRDefault="000F05F7">
      <w:pPr>
        <w:pStyle w:val="ConsPlusNormal"/>
        <w:jc w:val="both"/>
      </w:pPr>
      <w:r>
        <w:t xml:space="preserve">(часть третья в ред. </w:t>
      </w:r>
      <w:hyperlink r:id="rId62">
        <w:r>
          <w:rPr>
            <w:color w:val="0000FF"/>
          </w:rPr>
          <w:t>приказа</w:t>
        </w:r>
      </w:hyperlink>
      <w:r>
        <w:t xml:space="preserve"> министерства природных ресурсов и экологии Саратовской области от 06.02.2018 N 62)</w:t>
      </w:r>
    </w:p>
    <w:p w14:paraId="1647DD17" w14:textId="77777777" w:rsidR="000F05F7" w:rsidRDefault="000F05F7">
      <w:pPr>
        <w:pStyle w:val="ConsPlusNormal"/>
        <w:spacing w:before="220"/>
        <w:ind w:firstLine="540"/>
        <w:jc w:val="both"/>
      </w:pPr>
      <w:r>
        <w:t>Заинтересованное лицо вправе приложить к такому обращению необходимые документы и материалы в электронной форме.</w:t>
      </w:r>
    </w:p>
    <w:p w14:paraId="5DF97280" w14:textId="77777777" w:rsidR="000F05F7" w:rsidRDefault="000F05F7">
      <w:pPr>
        <w:pStyle w:val="ConsPlusNormal"/>
        <w:jc w:val="both"/>
      </w:pPr>
      <w:r>
        <w:t xml:space="preserve">(в ред. </w:t>
      </w:r>
      <w:hyperlink r:id="rId63">
        <w:r>
          <w:rPr>
            <w:color w:val="0000FF"/>
          </w:rPr>
          <w:t>приказа</w:t>
        </w:r>
      </w:hyperlink>
      <w:r>
        <w:t xml:space="preserve"> министерства природных ресурсов и экологии Саратовской области от 06.02.2018 N 62)</w:t>
      </w:r>
    </w:p>
    <w:p w14:paraId="45AA8CB7" w14:textId="77777777" w:rsidR="000F05F7" w:rsidRDefault="000F05F7">
      <w:pPr>
        <w:pStyle w:val="ConsPlusNormal"/>
        <w:spacing w:before="220"/>
        <w:ind w:firstLine="540"/>
        <w:jc w:val="both"/>
      </w:pPr>
      <w:r>
        <w:t>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14:paraId="3AE517C1" w14:textId="77777777" w:rsidR="000F05F7" w:rsidRDefault="000F05F7">
      <w:pPr>
        <w:pStyle w:val="ConsPlusNormal"/>
        <w:spacing w:before="220"/>
        <w:ind w:firstLine="540"/>
        <w:jc w:val="both"/>
      </w:pPr>
      <w:r>
        <w:t>Ответы на письменные обращения должны даваться в простой, четкой и понятной форме в письменном виде и содержать:</w:t>
      </w:r>
    </w:p>
    <w:p w14:paraId="01CD27B3" w14:textId="77777777" w:rsidR="000F05F7" w:rsidRDefault="000F05F7">
      <w:pPr>
        <w:pStyle w:val="ConsPlusNormal"/>
        <w:spacing w:before="220"/>
        <w:ind w:firstLine="540"/>
        <w:jc w:val="both"/>
      </w:pPr>
      <w:r>
        <w:t>ответы на поставленные вопросы;</w:t>
      </w:r>
    </w:p>
    <w:p w14:paraId="3678B6AD" w14:textId="77777777" w:rsidR="000F05F7" w:rsidRDefault="000F05F7">
      <w:pPr>
        <w:pStyle w:val="ConsPlusNormal"/>
        <w:spacing w:before="220"/>
        <w:ind w:firstLine="540"/>
        <w:jc w:val="both"/>
      </w:pPr>
      <w:r>
        <w:t>должность, фамилию и инициалы лица, подписавшего ответ;</w:t>
      </w:r>
    </w:p>
    <w:p w14:paraId="5004CA9D" w14:textId="77777777" w:rsidR="000F05F7" w:rsidRDefault="000F05F7">
      <w:pPr>
        <w:pStyle w:val="ConsPlusNormal"/>
        <w:spacing w:before="220"/>
        <w:ind w:firstLine="540"/>
        <w:jc w:val="both"/>
      </w:pPr>
      <w:r>
        <w:t>фамилию и инициалы исполнителя; номер телефона исполнителя.</w:t>
      </w:r>
    </w:p>
    <w:p w14:paraId="62DDC99E" w14:textId="77777777" w:rsidR="000F05F7" w:rsidRDefault="000F05F7">
      <w:pPr>
        <w:pStyle w:val="ConsPlusNormal"/>
        <w:spacing w:before="220"/>
        <w:ind w:firstLine="540"/>
        <w:jc w:val="both"/>
      </w:pPr>
      <w:r>
        <w:t>1.9. Публичное письменное консультирование</w:t>
      </w:r>
    </w:p>
    <w:p w14:paraId="718C9168" w14:textId="77777777" w:rsidR="000F05F7" w:rsidRDefault="000F05F7">
      <w:pPr>
        <w:pStyle w:val="ConsPlusNormal"/>
        <w:spacing w:before="220"/>
        <w:ind w:firstLine="540"/>
        <w:jc w:val="both"/>
      </w:pPr>
      <w: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Правительства Саратовской области в разделе Правительство/Структура Правительства/Министерство природных ресурсов и экологии области и на порталах государственных и муниципальных услуг.</w:t>
      </w:r>
    </w:p>
    <w:p w14:paraId="38B328E9" w14:textId="77777777" w:rsidR="000F05F7" w:rsidRDefault="000F05F7">
      <w:pPr>
        <w:pStyle w:val="ConsPlusNormal"/>
        <w:spacing w:before="220"/>
        <w:ind w:firstLine="540"/>
        <w:jc w:val="both"/>
      </w:pPr>
      <w:r>
        <w:t>Консультирование путем публикации информационных материалов на официальном сайте Правительства Саратовской области в разделе Правительство/Структура Правительства/Министерство природных ресурсов и экологии области в средствах массовой информации муниципального и регионального уровня осуществляется отделом, осуществляющим предоставление государственной услуги.</w:t>
      </w:r>
    </w:p>
    <w:p w14:paraId="4C353C4C" w14:textId="77777777" w:rsidR="000F05F7" w:rsidRDefault="000F05F7">
      <w:pPr>
        <w:pStyle w:val="ConsPlusNormal"/>
        <w:spacing w:before="220"/>
        <w:ind w:firstLine="540"/>
        <w:jc w:val="both"/>
      </w:pPr>
      <w:bookmarkStart w:id="3" w:name="P162"/>
      <w:bookmarkEnd w:id="3"/>
      <w:r>
        <w:lastRenderedPageBreak/>
        <w:t>1.10. Публичное устное консультирование</w:t>
      </w:r>
    </w:p>
    <w:p w14:paraId="31571EA8" w14:textId="77777777" w:rsidR="000F05F7" w:rsidRDefault="000F05F7">
      <w:pPr>
        <w:pStyle w:val="ConsPlusNormal"/>
        <w:spacing w:before="220"/>
        <w:ind w:firstLine="540"/>
        <w:jc w:val="both"/>
      </w:pPr>
      <w:r>
        <w:t>Публичное устное консультирование осуществляется специалистами отдела с привлечением средств массовой информации.</w:t>
      </w:r>
    </w:p>
    <w:p w14:paraId="763FCDD9" w14:textId="77777777" w:rsidR="000F05F7" w:rsidRDefault="000F05F7">
      <w:pPr>
        <w:pStyle w:val="ConsPlusNormal"/>
        <w:spacing w:before="220"/>
        <w:ind w:firstLine="540"/>
        <w:jc w:val="both"/>
      </w:pPr>
      <w:r>
        <w:t>1.11. Специалисты отдела, предоставляющие государственную услугу, при осуществлении консультирования граждан и организаций обязаны:</w:t>
      </w:r>
    </w:p>
    <w:p w14:paraId="08C8EE3A" w14:textId="77777777" w:rsidR="000F05F7" w:rsidRDefault="000F05F7">
      <w:pPr>
        <w:pStyle w:val="ConsPlusNormal"/>
        <w:spacing w:before="220"/>
        <w:ind w:firstLine="540"/>
        <w:jc w:val="both"/>
      </w:pPr>
      <w:r>
        <w:t>- при устном обращении (по телефону или лично) самостоятельно давать ответ заинтересованному лицу либо переадресовать (перевести) на другое должностное лицо, или сообщить телефонный номер, по которому можно получить необходимую информацию.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1F67EC3B" w14:textId="77777777" w:rsidR="000F05F7" w:rsidRDefault="000F05F7">
      <w:pPr>
        <w:pStyle w:val="ConsPlusNormal"/>
        <w:spacing w:before="220"/>
        <w:ind w:firstLine="540"/>
        <w:jc w:val="both"/>
      </w:pPr>
      <w:r>
        <w:t>- корректно и внимательно относиться к заинтересованным лицам. При ответе на телефонные звонки специалист отдела, осуществляющий консультирование, должен назвать фамилию, имя, отчество (последнее - при наличии), занимаемую должность и наименование отдела Министерства. В конце консультирования специалист отдела,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70DE6002" w14:textId="77777777" w:rsidR="000F05F7" w:rsidRDefault="000F05F7">
      <w:pPr>
        <w:pStyle w:val="ConsPlusNormal"/>
        <w:spacing w:before="220"/>
        <w:ind w:firstLine="540"/>
        <w:jc w:val="both"/>
      </w:pPr>
      <w:r>
        <w:t>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w:t>
      </w:r>
    </w:p>
    <w:p w14:paraId="1E161EFF" w14:textId="77777777" w:rsidR="000F05F7" w:rsidRDefault="000F05F7">
      <w:pPr>
        <w:pStyle w:val="ConsPlusNormal"/>
        <w:spacing w:before="220"/>
        <w:ind w:firstLine="540"/>
        <w:jc w:val="both"/>
      </w:pPr>
      <w:r>
        <w:t>1.12. Консультации заинтересованным лицам предоставляются по следующим вопросам:</w:t>
      </w:r>
    </w:p>
    <w:p w14:paraId="51AFD043" w14:textId="77777777" w:rsidR="000F05F7" w:rsidRDefault="000F05F7">
      <w:pPr>
        <w:pStyle w:val="ConsPlusNormal"/>
        <w:spacing w:before="220"/>
        <w:ind w:firstLine="540"/>
        <w:jc w:val="both"/>
      </w:pPr>
      <w:r>
        <w:t>о перечне документов, необходимых для предоставления государственной услуги, комплектности (достаточности) представленных документов;</w:t>
      </w:r>
    </w:p>
    <w:p w14:paraId="60D579F2" w14:textId="77777777" w:rsidR="000F05F7" w:rsidRDefault="000F05F7">
      <w:pPr>
        <w:pStyle w:val="ConsPlusNormal"/>
        <w:spacing w:before="220"/>
        <w:ind w:firstLine="540"/>
        <w:jc w:val="both"/>
      </w:pPr>
      <w:r>
        <w:t>о порядке и сроках предоставления государственной услуги;</w:t>
      </w:r>
    </w:p>
    <w:p w14:paraId="78B4306C" w14:textId="77777777" w:rsidR="000F05F7" w:rsidRDefault="000F05F7">
      <w:pPr>
        <w:pStyle w:val="ConsPlusNormal"/>
        <w:spacing w:before="220"/>
        <w:ind w:firstLine="540"/>
        <w:jc w:val="both"/>
      </w:pPr>
      <w:r>
        <w:t>по иным вопросам, относящимся к предоставлению государственной услуги.</w:t>
      </w:r>
    </w:p>
    <w:p w14:paraId="33B29493" w14:textId="77777777" w:rsidR="000F05F7" w:rsidRDefault="000F05F7">
      <w:pPr>
        <w:pStyle w:val="ConsPlusNormal"/>
        <w:spacing w:before="220"/>
        <w:ind w:firstLine="540"/>
        <w:jc w:val="both"/>
      </w:pPr>
      <w:r>
        <w:t>Письменное обращение, содержащее вопросы, решение которых не входит в компетенцию Министерства,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14:paraId="64FA9042" w14:textId="77777777" w:rsidR="000F05F7" w:rsidRDefault="000F05F7">
      <w:pPr>
        <w:pStyle w:val="ConsPlusNormal"/>
        <w:spacing w:before="220"/>
        <w:ind w:firstLine="540"/>
        <w:jc w:val="both"/>
      </w:pPr>
      <w: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в Министерство обращениями, и при этом в обращении не приводятся новые доводы или обстоятельства, министр природных ресурсов и экологии области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7B7D3167" w14:textId="77777777" w:rsidR="000F05F7" w:rsidRDefault="000F05F7">
      <w:pPr>
        <w:pStyle w:val="ConsPlusNormal"/>
        <w:spacing w:before="220"/>
        <w:ind w:firstLine="540"/>
        <w:jc w:val="both"/>
      </w:pPr>
      <w:r>
        <w:t>1.13. На информационных стендах размещается следующая информация:</w:t>
      </w:r>
    </w:p>
    <w:p w14:paraId="0CDD3F2C" w14:textId="77777777" w:rsidR="000F05F7" w:rsidRDefault="000F05F7">
      <w:pPr>
        <w:pStyle w:val="ConsPlusNormal"/>
        <w:spacing w:before="220"/>
        <w:ind w:firstLine="540"/>
        <w:jc w:val="both"/>
      </w:pPr>
      <w:r>
        <w:lastRenderedPageBreak/>
        <w:t>о местонахождении, графике работы и справочных телефонах, адрес в сети Интернет Министерства; порядок предоставления государственной услуги;</w:t>
      </w:r>
    </w:p>
    <w:p w14:paraId="1ECD2D1D" w14:textId="77777777" w:rsidR="000F05F7" w:rsidRDefault="000F05F7">
      <w:pPr>
        <w:pStyle w:val="ConsPlusNormal"/>
        <w:spacing w:before="220"/>
        <w:ind w:firstLine="540"/>
        <w:jc w:val="both"/>
      </w:pPr>
      <w:r>
        <w:t>исчерпывающий перечень документов, необходимых для ее получения;</w:t>
      </w:r>
    </w:p>
    <w:p w14:paraId="404878DE" w14:textId="77777777" w:rsidR="000F05F7" w:rsidRDefault="000F05F7">
      <w:pPr>
        <w:pStyle w:val="ConsPlusNormal"/>
        <w:spacing w:before="220"/>
        <w:ind w:firstLine="540"/>
        <w:jc w:val="both"/>
      </w:pPr>
      <w:r>
        <w:t>извлечения из законодательных и иных нормативных правовых актов, содержащих нормы, регулирующие предоставление государственной услуги;</w:t>
      </w:r>
    </w:p>
    <w:p w14:paraId="3751B37E" w14:textId="77777777" w:rsidR="000F05F7" w:rsidRDefault="000F05F7">
      <w:pPr>
        <w:pStyle w:val="ConsPlusNormal"/>
        <w:spacing w:before="220"/>
        <w:ind w:firstLine="540"/>
        <w:jc w:val="both"/>
      </w:pPr>
      <w:r>
        <w:t>основания отказа в предоставлении государственной услуги;</w:t>
      </w:r>
    </w:p>
    <w:p w14:paraId="545FB041" w14:textId="77777777" w:rsidR="000F05F7" w:rsidRDefault="000F05F7">
      <w:pPr>
        <w:pStyle w:val="ConsPlusNormal"/>
        <w:spacing w:before="220"/>
        <w:ind w:firstLine="540"/>
        <w:jc w:val="both"/>
      </w:pPr>
      <w:r>
        <w:t>порядок обжалования решений, действий или бездействия должностных лиц, оказывающих государственную услугу; образец заявления.</w:t>
      </w:r>
    </w:p>
    <w:p w14:paraId="75F99264" w14:textId="77777777" w:rsidR="000F05F7" w:rsidRDefault="000F05F7">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14:paraId="0271EBEF" w14:textId="77777777" w:rsidR="000F05F7" w:rsidRDefault="000F05F7">
      <w:pPr>
        <w:pStyle w:val="ConsPlusNormal"/>
        <w:spacing w:before="220"/>
        <w:ind w:firstLine="540"/>
        <w:jc w:val="both"/>
      </w:pPr>
      <w:r>
        <w:t>1.14. На официальном сайте Правительства Саратовской области в сети Интернет, в разделе Правительство/Структура Правительства/Министерство природных ресурсов и экологии области http://www.saratov.gov.ru/government/structure/admrules/ размещаются следующие информационные материалы:</w:t>
      </w:r>
    </w:p>
    <w:p w14:paraId="6774EEFD" w14:textId="77777777" w:rsidR="000F05F7" w:rsidRDefault="000F05F7">
      <w:pPr>
        <w:pStyle w:val="ConsPlusNormal"/>
        <w:spacing w:before="220"/>
        <w:ind w:firstLine="540"/>
        <w:jc w:val="both"/>
      </w:pPr>
      <w:r>
        <w:t>полное наименование и полный почтовый адрес Министерства, осуществляющего предоставление государственной услуги; справочные телефоны, по которым можно получить консультацию по порядку предоставления государственной услуги; адреса электронной почты Министерства, осуществляющего предоставление государственной услуги;</w:t>
      </w:r>
    </w:p>
    <w:p w14:paraId="0C013E7A" w14:textId="77777777" w:rsidR="000F05F7" w:rsidRDefault="000F05F7">
      <w:pPr>
        <w:pStyle w:val="ConsPlusNormal"/>
        <w:spacing w:before="220"/>
        <w:ind w:firstLine="540"/>
        <w:jc w:val="both"/>
      </w:pPr>
      <w:r>
        <w:t>текст Административного регламента;</w:t>
      </w:r>
    </w:p>
    <w:p w14:paraId="26C67B47" w14:textId="77777777" w:rsidR="000F05F7" w:rsidRDefault="000F05F7">
      <w:pPr>
        <w:pStyle w:val="ConsPlusNormal"/>
        <w:jc w:val="both"/>
      </w:pPr>
      <w:r>
        <w:t xml:space="preserve">(в ред. </w:t>
      </w:r>
      <w:hyperlink r:id="rId64">
        <w:r>
          <w:rPr>
            <w:color w:val="0000FF"/>
          </w:rPr>
          <w:t>приказа</w:t>
        </w:r>
      </w:hyperlink>
      <w:r>
        <w:t xml:space="preserve"> министерства природных ресурсов и экологии Саратовской области от 24.01.2019 N 70)</w:t>
      </w:r>
    </w:p>
    <w:p w14:paraId="27742C09" w14:textId="77777777" w:rsidR="000F05F7" w:rsidRDefault="000F05F7">
      <w:pPr>
        <w:pStyle w:val="ConsPlusNormal"/>
        <w:spacing w:before="220"/>
        <w:ind w:firstLine="540"/>
        <w:jc w:val="both"/>
      </w:pPr>
      <w:r>
        <w:t>информационные материалы (полная версия), содержащиеся на стендах в местах предоставления государственной услуги.</w:t>
      </w:r>
    </w:p>
    <w:p w14:paraId="2ECA158F" w14:textId="77777777" w:rsidR="000F05F7" w:rsidRDefault="000F05F7">
      <w:pPr>
        <w:pStyle w:val="ConsPlusNormal"/>
        <w:spacing w:before="220"/>
        <w:ind w:firstLine="540"/>
        <w:jc w:val="both"/>
      </w:pPr>
      <w:r>
        <w:t>1.15. На портале государственных и муниципальных услуг (http://www.gosuslugi.ru, http://64.gosuslugi.ru/pgu/) размещается следующая информация:</w:t>
      </w:r>
    </w:p>
    <w:p w14:paraId="19A9E2F2" w14:textId="77777777" w:rsidR="000F05F7" w:rsidRDefault="000F05F7">
      <w:pPr>
        <w:pStyle w:val="ConsPlusNormal"/>
        <w:spacing w:before="220"/>
        <w:ind w:firstLine="540"/>
        <w:jc w:val="both"/>
      </w:pPr>
      <w:r>
        <w:t>сведения о порядке предоставления государственной услуги, консультирования, обжалования; результат и сроки оказания государственной услуги;</w:t>
      </w:r>
    </w:p>
    <w:p w14:paraId="25742925" w14:textId="77777777" w:rsidR="000F05F7" w:rsidRDefault="000F05F7">
      <w:pPr>
        <w:pStyle w:val="ConsPlusNormal"/>
        <w:spacing w:before="220"/>
        <w:ind w:firstLine="540"/>
        <w:jc w:val="both"/>
      </w:pPr>
      <w:r>
        <w:t>нормативные правовые акты, регулирующие предоставление государственной услуги; описание административных процедур;</w:t>
      </w:r>
    </w:p>
    <w:p w14:paraId="745B3200" w14:textId="77777777" w:rsidR="000F05F7" w:rsidRDefault="000F05F7">
      <w:pPr>
        <w:pStyle w:val="ConsPlusNormal"/>
        <w:spacing w:before="220"/>
        <w:ind w:firstLine="540"/>
        <w:jc w:val="both"/>
      </w:pPr>
      <w:r>
        <w:t>перечень документов, необходимых для предоставления государственной услуги; текст Административного регламента с приложениями.</w:t>
      </w:r>
    </w:p>
    <w:p w14:paraId="699A27BA" w14:textId="77777777" w:rsidR="000F05F7" w:rsidRDefault="000F05F7">
      <w:pPr>
        <w:pStyle w:val="ConsPlusNormal"/>
        <w:spacing w:before="220"/>
        <w:ind w:firstLine="540"/>
        <w:jc w:val="both"/>
      </w:pPr>
      <w:r>
        <w:t>1.16. Все консультации, а также предоставленные в ходе консультаций документы и материалы являются бесплатными.</w:t>
      </w:r>
    </w:p>
    <w:p w14:paraId="59F302FB" w14:textId="77777777" w:rsidR="000F05F7" w:rsidRDefault="000F05F7">
      <w:pPr>
        <w:pStyle w:val="ConsPlusNormal"/>
        <w:jc w:val="both"/>
      </w:pPr>
    </w:p>
    <w:p w14:paraId="5AC62D0D" w14:textId="77777777" w:rsidR="000F05F7" w:rsidRDefault="000F05F7">
      <w:pPr>
        <w:pStyle w:val="ConsPlusTitle"/>
        <w:jc w:val="center"/>
        <w:outlineLvl w:val="1"/>
      </w:pPr>
      <w:r>
        <w:t>II. СТАНДАРТ ПРЕДОСТАВЛЕНИЯ ГОСУДАРСТВЕННОЙ УСЛУГИ</w:t>
      </w:r>
    </w:p>
    <w:p w14:paraId="7FBB2BB4" w14:textId="77777777" w:rsidR="000F05F7" w:rsidRDefault="000F05F7">
      <w:pPr>
        <w:pStyle w:val="ConsPlusNormal"/>
        <w:jc w:val="both"/>
      </w:pPr>
    </w:p>
    <w:p w14:paraId="4A888C61" w14:textId="77777777" w:rsidR="000F05F7" w:rsidRDefault="000F05F7">
      <w:pPr>
        <w:pStyle w:val="ConsPlusTitle"/>
        <w:jc w:val="center"/>
        <w:outlineLvl w:val="2"/>
      </w:pPr>
      <w:r>
        <w:t>Наименование государственной услуги</w:t>
      </w:r>
    </w:p>
    <w:p w14:paraId="737E45F8" w14:textId="77777777" w:rsidR="000F05F7" w:rsidRDefault="000F05F7">
      <w:pPr>
        <w:pStyle w:val="ConsPlusNormal"/>
        <w:jc w:val="center"/>
      </w:pPr>
      <w:r>
        <w:t xml:space="preserve">(в ред. </w:t>
      </w:r>
      <w:hyperlink r:id="rId65">
        <w:r>
          <w:rPr>
            <w:color w:val="0000FF"/>
          </w:rPr>
          <w:t>приказа</w:t>
        </w:r>
      </w:hyperlink>
      <w:r>
        <w:t xml:space="preserve"> министерства природных ресурсов и экологии</w:t>
      </w:r>
    </w:p>
    <w:p w14:paraId="4E4F280A" w14:textId="77777777" w:rsidR="000F05F7" w:rsidRDefault="000F05F7">
      <w:pPr>
        <w:pStyle w:val="ConsPlusNormal"/>
        <w:jc w:val="center"/>
      </w:pPr>
      <w:r>
        <w:t>Саратовской области от 12.10.2016 N 750)</w:t>
      </w:r>
    </w:p>
    <w:p w14:paraId="4DBFE5AB" w14:textId="77777777" w:rsidR="000F05F7" w:rsidRDefault="000F05F7">
      <w:pPr>
        <w:pStyle w:val="ConsPlusNormal"/>
        <w:jc w:val="both"/>
      </w:pPr>
    </w:p>
    <w:p w14:paraId="55DAA963" w14:textId="77777777" w:rsidR="000F05F7" w:rsidRDefault="000F05F7">
      <w:pPr>
        <w:pStyle w:val="ConsPlusNormal"/>
        <w:ind w:firstLine="540"/>
        <w:jc w:val="both"/>
      </w:pPr>
      <w:r>
        <w:t xml:space="preserve">2.1. Наименование государственной услуги - согласование нормативов потерь общераспространенных полезных ископаемых, превышающих по величине нормативы, </w:t>
      </w:r>
      <w:r>
        <w:lastRenderedPageBreak/>
        <w:t>утвержденные в составе проектной документации (далее - согласование нормативов потерь).</w:t>
      </w:r>
    </w:p>
    <w:p w14:paraId="40A113C1" w14:textId="77777777" w:rsidR="000F05F7" w:rsidRDefault="000F05F7">
      <w:pPr>
        <w:pStyle w:val="ConsPlusNormal"/>
        <w:jc w:val="both"/>
      </w:pPr>
    </w:p>
    <w:p w14:paraId="7E7FB651" w14:textId="77777777" w:rsidR="000F05F7" w:rsidRDefault="000F05F7">
      <w:pPr>
        <w:pStyle w:val="ConsPlusTitle"/>
        <w:jc w:val="center"/>
        <w:outlineLvl w:val="2"/>
      </w:pPr>
      <w:r>
        <w:t>Наименование органа, предоставляющего государственную услугу</w:t>
      </w:r>
    </w:p>
    <w:p w14:paraId="04822E27" w14:textId="77777777" w:rsidR="000F05F7" w:rsidRDefault="000F05F7">
      <w:pPr>
        <w:pStyle w:val="ConsPlusNormal"/>
        <w:jc w:val="center"/>
      </w:pPr>
      <w:r>
        <w:t xml:space="preserve">(в ред. </w:t>
      </w:r>
      <w:hyperlink r:id="rId66">
        <w:r>
          <w:rPr>
            <w:color w:val="0000FF"/>
          </w:rPr>
          <w:t>приказа</w:t>
        </w:r>
      </w:hyperlink>
      <w:r>
        <w:t xml:space="preserve"> министерства природных ресурсов и экологии</w:t>
      </w:r>
    </w:p>
    <w:p w14:paraId="113130DD" w14:textId="77777777" w:rsidR="000F05F7" w:rsidRDefault="000F05F7">
      <w:pPr>
        <w:pStyle w:val="ConsPlusNormal"/>
        <w:jc w:val="center"/>
      </w:pPr>
      <w:r>
        <w:t>Саратовской области от 09.04.2021 N 131)</w:t>
      </w:r>
    </w:p>
    <w:p w14:paraId="272C4596" w14:textId="77777777" w:rsidR="000F05F7" w:rsidRDefault="000F05F7">
      <w:pPr>
        <w:pStyle w:val="ConsPlusNormal"/>
        <w:jc w:val="center"/>
      </w:pPr>
      <w:r>
        <w:t xml:space="preserve">(введено </w:t>
      </w:r>
      <w:hyperlink r:id="rId67">
        <w:r>
          <w:rPr>
            <w:color w:val="0000FF"/>
          </w:rPr>
          <w:t>приказом</w:t>
        </w:r>
      </w:hyperlink>
      <w:r>
        <w:t xml:space="preserve"> министерства природных ресурсов и экологии</w:t>
      </w:r>
    </w:p>
    <w:p w14:paraId="687640EA" w14:textId="77777777" w:rsidR="000F05F7" w:rsidRDefault="000F05F7">
      <w:pPr>
        <w:pStyle w:val="ConsPlusNormal"/>
        <w:jc w:val="center"/>
      </w:pPr>
      <w:r>
        <w:t>Саратовской области от 12.10.2016 N 750)</w:t>
      </w:r>
    </w:p>
    <w:p w14:paraId="1BA53E68" w14:textId="77777777" w:rsidR="000F05F7" w:rsidRDefault="000F05F7">
      <w:pPr>
        <w:pStyle w:val="ConsPlusNormal"/>
        <w:jc w:val="both"/>
      </w:pPr>
    </w:p>
    <w:p w14:paraId="2D57D6C0" w14:textId="77777777" w:rsidR="000F05F7" w:rsidRDefault="000F05F7">
      <w:pPr>
        <w:pStyle w:val="ConsPlusNormal"/>
        <w:ind w:firstLine="540"/>
        <w:jc w:val="both"/>
      </w:pPr>
      <w:r>
        <w:t>2.2. Государственная услуга предоставляется Министерством.</w:t>
      </w:r>
    </w:p>
    <w:p w14:paraId="1DD65BB8" w14:textId="77777777" w:rsidR="000F05F7" w:rsidRDefault="000F05F7">
      <w:pPr>
        <w:pStyle w:val="ConsPlusNormal"/>
        <w:spacing w:before="220"/>
        <w:ind w:firstLine="540"/>
        <w:jc w:val="both"/>
      </w:pPr>
      <w:r>
        <w:t>2.3. Структурным подразделением Министерства, уполномоченным на предоставление государственной услуги, является отдел недропользования и особо охраняемых природных территорий Министерства.</w:t>
      </w:r>
    </w:p>
    <w:p w14:paraId="43895EC3" w14:textId="77777777" w:rsidR="000F05F7" w:rsidRDefault="000F05F7">
      <w:pPr>
        <w:pStyle w:val="ConsPlusNormal"/>
        <w:spacing w:before="220"/>
        <w:ind w:firstLine="540"/>
        <w:jc w:val="both"/>
      </w:pPr>
      <w:r>
        <w:t>При предоставлении государственной услуги Министерству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Саратовской области.</w:t>
      </w:r>
    </w:p>
    <w:p w14:paraId="08052C2B" w14:textId="77777777" w:rsidR="000F05F7" w:rsidRDefault="000F05F7">
      <w:pPr>
        <w:pStyle w:val="ConsPlusNormal"/>
        <w:jc w:val="both"/>
      </w:pPr>
    </w:p>
    <w:p w14:paraId="497C327B" w14:textId="77777777" w:rsidR="000F05F7" w:rsidRDefault="000F05F7">
      <w:pPr>
        <w:pStyle w:val="ConsPlusTitle"/>
        <w:jc w:val="center"/>
        <w:outlineLvl w:val="2"/>
      </w:pPr>
      <w:r>
        <w:t>Описание результата предоставления государственной услуги</w:t>
      </w:r>
    </w:p>
    <w:p w14:paraId="3CA96FC0" w14:textId="77777777" w:rsidR="000F05F7" w:rsidRDefault="000F05F7">
      <w:pPr>
        <w:pStyle w:val="ConsPlusNormal"/>
        <w:jc w:val="center"/>
      </w:pPr>
      <w:r>
        <w:t xml:space="preserve">(в ред. </w:t>
      </w:r>
      <w:hyperlink r:id="rId68">
        <w:r>
          <w:rPr>
            <w:color w:val="0000FF"/>
          </w:rPr>
          <w:t>приказа</w:t>
        </w:r>
      </w:hyperlink>
      <w:r>
        <w:t xml:space="preserve"> министерства природных ресурсов и экологии</w:t>
      </w:r>
    </w:p>
    <w:p w14:paraId="4B30F523" w14:textId="77777777" w:rsidR="000F05F7" w:rsidRDefault="000F05F7">
      <w:pPr>
        <w:pStyle w:val="ConsPlusNormal"/>
        <w:jc w:val="center"/>
      </w:pPr>
      <w:r>
        <w:t>Саратовской области от 12.10.2016 N 750)</w:t>
      </w:r>
    </w:p>
    <w:p w14:paraId="30391822" w14:textId="77777777" w:rsidR="000F05F7" w:rsidRDefault="000F05F7">
      <w:pPr>
        <w:pStyle w:val="ConsPlusNormal"/>
        <w:jc w:val="both"/>
      </w:pPr>
    </w:p>
    <w:p w14:paraId="195F90B8" w14:textId="77777777" w:rsidR="000F05F7" w:rsidRDefault="000F05F7">
      <w:pPr>
        <w:pStyle w:val="ConsPlusNormal"/>
        <w:ind w:firstLine="540"/>
        <w:jc w:val="both"/>
      </w:pPr>
      <w:r>
        <w:t>2.4. Конечным результатом предоставления государственной услуги является согласование нормативов потерь либо отказ в согласовании нормативов потерь.</w:t>
      </w:r>
    </w:p>
    <w:p w14:paraId="023F9773" w14:textId="77777777" w:rsidR="000F05F7" w:rsidRDefault="000F05F7">
      <w:pPr>
        <w:pStyle w:val="ConsPlusNormal"/>
        <w:jc w:val="both"/>
      </w:pPr>
    </w:p>
    <w:p w14:paraId="5CA1B785" w14:textId="77777777" w:rsidR="000F05F7" w:rsidRDefault="000F05F7">
      <w:pPr>
        <w:pStyle w:val="ConsPlusTitle"/>
        <w:jc w:val="center"/>
        <w:outlineLvl w:val="2"/>
      </w:pPr>
      <w:r>
        <w:t>Срок предоставления государственной услуги</w:t>
      </w:r>
    </w:p>
    <w:p w14:paraId="430A519E" w14:textId="77777777" w:rsidR="000F05F7" w:rsidRDefault="000F05F7">
      <w:pPr>
        <w:pStyle w:val="ConsPlusNormal"/>
        <w:jc w:val="center"/>
      </w:pPr>
      <w:r>
        <w:t xml:space="preserve">(введено </w:t>
      </w:r>
      <w:hyperlink r:id="rId69">
        <w:r>
          <w:rPr>
            <w:color w:val="0000FF"/>
          </w:rPr>
          <w:t>приказом</w:t>
        </w:r>
      </w:hyperlink>
      <w:r>
        <w:t xml:space="preserve"> министерства природных ресурсов и экологии</w:t>
      </w:r>
    </w:p>
    <w:p w14:paraId="7DEA053E" w14:textId="77777777" w:rsidR="000F05F7" w:rsidRDefault="000F05F7">
      <w:pPr>
        <w:pStyle w:val="ConsPlusNormal"/>
        <w:jc w:val="center"/>
      </w:pPr>
      <w:r>
        <w:t>Саратовской области от 12.10.2016 N 750)</w:t>
      </w:r>
    </w:p>
    <w:p w14:paraId="15D81C7A" w14:textId="77777777" w:rsidR="000F05F7" w:rsidRDefault="000F05F7">
      <w:pPr>
        <w:pStyle w:val="ConsPlusNormal"/>
        <w:jc w:val="both"/>
      </w:pPr>
    </w:p>
    <w:p w14:paraId="1EC93F07" w14:textId="77777777" w:rsidR="000F05F7" w:rsidRDefault="000F05F7">
      <w:pPr>
        <w:pStyle w:val="ConsPlusNormal"/>
        <w:ind w:firstLine="540"/>
        <w:jc w:val="both"/>
      </w:pPr>
      <w:r>
        <w:t>2.4.1. Рассмотрение заявления и материалов, обосновывающих нормативы потерь, осуществляется территориальной комиссией по запасам полезных ископаемых (далее - ТЭКЗ) в течение 28 календарных дней с момента поступления в Министерство.</w:t>
      </w:r>
    </w:p>
    <w:p w14:paraId="2983A6B1" w14:textId="77777777" w:rsidR="000F05F7" w:rsidRDefault="000F05F7">
      <w:pPr>
        <w:pStyle w:val="ConsPlusNormal"/>
        <w:spacing w:before="220"/>
        <w:ind w:firstLine="540"/>
        <w:jc w:val="both"/>
      </w:pPr>
      <w:r>
        <w:t>2.4.2. Срок принятия решения о согласовании нормативов потерь либо об отказе в согласовании - 2 календарных дня со дня поступления протокола заседания ТЭКЗ министру природных ресурсов и экологии области или лицу, его замещающему.</w:t>
      </w:r>
    </w:p>
    <w:p w14:paraId="3A9EA227" w14:textId="77777777" w:rsidR="000F05F7" w:rsidRDefault="000F05F7">
      <w:pPr>
        <w:pStyle w:val="ConsPlusNormal"/>
        <w:spacing w:before="220"/>
        <w:ind w:firstLine="540"/>
        <w:jc w:val="both"/>
      </w:pPr>
      <w:r>
        <w:t>2.4.3. Срок выдачи (направления почтой, в электронной форме) Заявителю решения о согласовании нормативов потерь (решения об отказе в согласовании нормативов потерь) - 2 рабочих дня со дня принятия министром природных ресурсов и экологии области соответствующего решения.</w:t>
      </w:r>
    </w:p>
    <w:p w14:paraId="72BF8170" w14:textId="77777777" w:rsidR="000F05F7" w:rsidRDefault="000F05F7">
      <w:pPr>
        <w:pStyle w:val="ConsPlusNormal"/>
        <w:spacing w:before="220"/>
        <w:ind w:firstLine="540"/>
        <w:jc w:val="both"/>
      </w:pPr>
      <w:r>
        <w:t>2.4.4. Срок исправления допущенных опечаток и ошибок в выданных в результате предоставления государственной услуги документах - два рабочих дня со дня их обнаружения.</w:t>
      </w:r>
    </w:p>
    <w:p w14:paraId="37D5ACA2" w14:textId="77777777" w:rsidR="000F05F7" w:rsidRDefault="000F05F7">
      <w:pPr>
        <w:pStyle w:val="ConsPlusNormal"/>
        <w:spacing w:before="220"/>
        <w:ind w:firstLine="540"/>
        <w:jc w:val="both"/>
      </w:pPr>
      <w:r>
        <w:t>2.4.5. Срок приостановления предоставления государственной услуги не предусмотрен.</w:t>
      </w:r>
    </w:p>
    <w:p w14:paraId="1B4CA1F0" w14:textId="77777777" w:rsidR="000F05F7" w:rsidRDefault="000F05F7">
      <w:pPr>
        <w:pStyle w:val="ConsPlusNormal"/>
        <w:jc w:val="both"/>
      </w:pPr>
    </w:p>
    <w:p w14:paraId="65ED3AEB" w14:textId="77777777" w:rsidR="000F05F7" w:rsidRDefault="000F05F7">
      <w:pPr>
        <w:pStyle w:val="ConsPlusTitle"/>
        <w:jc w:val="center"/>
        <w:outlineLvl w:val="2"/>
      </w:pPr>
      <w:r>
        <w:t>Нормативные правовые акты, регулирующие предоставление</w:t>
      </w:r>
    </w:p>
    <w:p w14:paraId="58FA3531" w14:textId="77777777" w:rsidR="000F05F7" w:rsidRDefault="000F05F7">
      <w:pPr>
        <w:pStyle w:val="ConsPlusTitle"/>
        <w:jc w:val="center"/>
      </w:pPr>
      <w:r>
        <w:t>государственной услуги</w:t>
      </w:r>
    </w:p>
    <w:p w14:paraId="11D78141" w14:textId="77777777" w:rsidR="000F05F7" w:rsidRDefault="000F05F7">
      <w:pPr>
        <w:pStyle w:val="ConsPlusNormal"/>
        <w:jc w:val="center"/>
      </w:pPr>
      <w:r>
        <w:t xml:space="preserve">(в ред. </w:t>
      </w:r>
      <w:hyperlink r:id="rId70">
        <w:r>
          <w:rPr>
            <w:color w:val="0000FF"/>
          </w:rPr>
          <w:t>приказа</w:t>
        </w:r>
      </w:hyperlink>
      <w:r>
        <w:t xml:space="preserve"> министерства природных ресурсов и экологии</w:t>
      </w:r>
    </w:p>
    <w:p w14:paraId="13865609" w14:textId="77777777" w:rsidR="000F05F7" w:rsidRDefault="000F05F7">
      <w:pPr>
        <w:pStyle w:val="ConsPlusNormal"/>
        <w:jc w:val="center"/>
      </w:pPr>
      <w:r>
        <w:t>Саратовской области от 09.04.2021 N 131)</w:t>
      </w:r>
    </w:p>
    <w:p w14:paraId="239F4C52" w14:textId="77777777" w:rsidR="000F05F7" w:rsidRDefault="000F05F7">
      <w:pPr>
        <w:pStyle w:val="ConsPlusNormal"/>
        <w:jc w:val="both"/>
      </w:pPr>
    </w:p>
    <w:p w14:paraId="313FB058" w14:textId="77777777" w:rsidR="000F05F7" w:rsidRDefault="000F05F7">
      <w:pPr>
        <w:pStyle w:val="ConsPlusNormal"/>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информационно-телекоммуникационной сети Интернет http://www.minforest.saratov.gov.ru), в региональном реестре государственных и муниципальных услуг (функций) и на Едином портале государственных и муниципальных услуг (функций).</w:t>
      </w:r>
    </w:p>
    <w:p w14:paraId="735CEF8A" w14:textId="77777777" w:rsidR="000F05F7" w:rsidRDefault="000F05F7">
      <w:pPr>
        <w:pStyle w:val="ConsPlusNormal"/>
        <w:spacing w:before="220"/>
        <w:ind w:firstLine="540"/>
        <w:jc w:val="both"/>
      </w:pPr>
      <w:r>
        <w:t>Министерство обеспечивает актуализацию указанного перечня на своем официальном сайте, а также в соответствующем разделе регионального реестра государственных и муниципальных услуг (функций).</w:t>
      </w:r>
    </w:p>
    <w:p w14:paraId="4F5E7D97" w14:textId="77777777" w:rsidR="000F05F7" w:rsidRDefault="000F05F7">
      <w:pPr>
        <w:pStyle w:val="ConsPlusNormal"/>
        <w:jc w:val="both"/>
      </w:pPr>
    </w:p>
    <w:p w14:paraId="7704D874" w14:textId="77777777" w:rsidR="000F05F7" w:rsidRDefault="000F05F7">
      <w:pPr>
        <w:pStyle w:val="ConsPlusTitle"/>
        <w:jc w:val="center"/>
        <w:outlineLvl w:val="2"/>
      </w:pPr>
      <w:r>
        <w:t>Исчерпывающий перечень документов, необходимых</w:t>
      </w:r>
    </w:p>
    <w:p w14:paraId="0FF0C8BD" w14:textId="77777777" w:rsidR="000F05F7" w:rsidRDefault="000F05F7">
      <w:pPr>
        <w:pStyle w:val="ConsPlusTitle"/>
        <w:jc w:val="center"/>
      </w:pPr>
      <w:r>
        <w:t>в соответствии с нормативными правовыми актами</w:t>
      </w:r>
    </w:p>
    <w:p w14:paraId="2351B209" w14:textId="77777777" w:rsidR="000F05F7" w:rsidRDefault="000F05F7">
      <w:pPr>
        <w:pStyle w:val="ConsPlusTitle"/>
        <w:jc w:val="center"/>
      </w:pPr>
      <w:r>
        <w:t>для предоставления государственной услуги и услуг,</w:t>
      </w:r>
    </w:p>
    <w:p w14:paraId="1027BFAA" w14:textId="77777777" w:rsidR="000F05F7" w:rsidRDefault="000F05F7">
      <w:pPr>
        <w:pStyle w:val="ConsPlusTitle"/>
        <w:jc w:val="center"/>
      </w:pPr>
      <w:r>
        <w:t>которые являются необходимыми и обязательными</w:t>
      </w:r>
    </w:p>
    <w:p w14:paraId="5FF09FAB" w14:textId="77777777" w:rsidR="000F05F7" w:rsidRDefault="000F05F7">
      <w:pPr>
        <w:pStyle w:val="ConsPlusTitle"/>
        <w:jc w:val="center"/>
      </w:pPr>
      <w:r>
        <w:t>для предоставления государственной услуги,</w:t>
      </w:r>
    </w:p>
    <w:p w14:paraId="2D2A44D4" w14:textId="77777777" w:rsidR="000F05F7" w:rsidRDefault="000F05F7">
      <w:pPr>
        <w:pStyle w:val="ConsPlusTitle"/>
        <w:jc w:val="center"/>
      </w:pPr>
      <w:r>
        <w:t>подлежащих представлению заявителем</w:t>
      </w:r>
    </w:p>
    <w:p w14:paraId="499F4D76" w14:textId="77777777" w:rsidR="000F05F7" w:rsidRDefault="000F05F7">
      <w:pPr>
        <w:pStyle w:val="ConsPlusNormal"/>
        <w:jc w:val="center"/>
      </w:pPr>
      <w:r>
        <w:t xml:space="preserve">(в ред. </w:t>
      </w:r>
      <w:hyperlink r:id="rId71">
        <w:r>
          <w:rPr>
            <w:color w:val="0000FF"/>
          </w:rPr>
          <w:t>приказа</w:t>
        </w:r>
      </w:hyperlink>
      <w:r>
        <w:t xml:space="preserve"> министерства природных ресурсов и экологии</w:t>
      </w:r>
    </w:p>
    <w:p w14:paraId="7F6B768A" w14:textId="77777777" w:rsidR="000F05F7" w:rsidRDefault="000F05F7">
      <w:pPr>
        <w:pStyle w:val="ConsPlusNormal"/>
        <w:jc w:val="center"/>
      </w:pPr>
      <w:r>
        <w:t>Саратовской области от 12.10.2016 N 750)</w:t>
      </w:r>
    </w:p>
    <w:p w14:paraId="58AF81B2" w14:textId="77777777" w:rsidR="000F05F7" w:rsidRDefault="000F05F7">
      <w:pPr>
        <w:pStyle w:val="ConsPlusNormal"/>
        <w:jc w:val="both"/>
      </w:pPr>
    </w:p>
    <w:p w14:paraId="600F635A" w14:textId="77777777" w:rsidR="000F05F7" w:rsidRDefault="000F05F7">
      <w:pPr>
        <w:pStyle w:val="ConsPlusNormal"/>
        <w:ind w:firstLine="540"/>
        <w:jc w:val="both"/>
      </w:pPr>
      <w:bookmarkStart w:id="4" w:name="P243"/>
      <w:bookmarkEnd w:id="4"/>
      <w:r>
        <w:t>2.6. Для получения государственной услуги заявитель направляет в Министерство заявление в свободной форме с приложением следующих материалов:</w:t>
      </w:r>
    </w:p>
    <w:p w14:paraId="49635DCB" w14:textId="77777777" w:rsidR="000F05F7" w:rsidRDefault="000F05F7">
      <w:pPr>
        <w:pStyle w:val="ConsPlusNormal"/>
        <w:spacing w:before="220"/>
        <w:ind w:firstLine="540"/>
        <w:jc w:val="both"/>
      </w:pPr>
      <w:r>
        <w:t>- копия действующего проекта разработки и рекультивации месторождения, прошедшего государственную экспертизу в установленном порядке (допускается представление титульного листа проекта и его раздела, в котором приведены расчеты, обосновывающие нормативы потерь полезных ископаемых при разработке рассматриваемого месторождения, титульного листа экспертного заключения и его раздела, подтверждающего правильность расчета проектных нормативов потерь);</w:t>
      </w:r>
    </w:p>
    <w:p w14:paraId="04121662" w14:textId="77777777" w:rsidR="000F05F7" w:rsidRDefault="000F05F7">
      <w:pPr>
        <w:pStyle w:val="ConsPlusNormal"/>
        <w:spacing w:before="220"/>
        <w:ind w:firstLine="540"/>
        <w:jc w:val="both"/>
      </w:pPr>
      <w:r>
        <w:t>- копия ежегодного плана развития горных работ на предстоящий год по рассматриваемому месторождению (допускается представление титульного листа плана и раздела расчетов уточненных нормативов потерь полезного ископаемого при добыче).</w:t>
      </w:r>
    </w:p>
    <w:p w14:paraId="44F154B7" w14:textId="77777777" w:rsidR="000F05F7" w:rsidRDefault="000F05F7">
      <w:pPr>
        <w:pStyle w:val="ConsPlusNormal"/>
        <w:spacing w:before="220"/>
        <w:ind w:firstLine="540"/>
        <w:jc w:val="both"/>
      </w:pPr>
      <w:r>
        <w:t>Копии документов должны быть заверены подписью Заявителя (недропользователя), который несет ответственность за достоверность представленных сведений в соответствии с законодательством. Не допускается требовать от Заявителя (недропользователя) представления иных документов, не предусмотренных Административным регламентом.</w:t>
      </w:r>
    </w:p>
    <w:p w14:paraId="794BC346" w14:textId="77777777" w:rsidR="000F05F7" w:rsidRDefault="000F05F7">
      <w:pPr>
        <w:pStyle w:val="ConsPlusNormal"/>
        <w:jc w:val="both"/>
      </w:pPr>
      <w:r>
        <w:t xml:space="preserve">(в ред. </w:t>
      </w:r>
      <w:hyperlink r:id="rId72">
        <w:r>
          <w:rPr>
            <w:color w:val="0000FF"/>
          </w:rPr>
          <w:t>приказа</w:t>
        </w:r>
      </w:hyperlink>
      <w:r>
        <w:t xml:space="preserve"> министерства природных ресурсов и экологии Саратовской области от 17.08.2015 N 380)</w:t>
      </w:r>
    </w:p>
    <w:p w14:paraId="6A8F499E" w14:textId="77777777" w:rsidR="000F05F7" w:rsidRDefault="000F05F7">
      <w:pPr>
        <w:pStyle w:val="ConsPlusNormal"/>
        <w:spacing w:before="220"/>
        <w:ind w:firstLine="540"/>
        <w:jc w:val="both"/>
      </w:pPr>
      <w:r>
        <w:t xml:space="preserve">Документы, указанные в </w:t>
      </w:r>
      <w:hyperlink w:anchor="P243">
        <w:r>
          <w:rPr>
            <w:color w:val="0000FF"/>
          </w:rPr>
          <w:t>части 1</w:t>
        </w:r>
      </w:hyperlink>
      <w:r>
        <w:t xml:space="preserve"> настоящего пункта, представляются Заявителем (недропользователем) в одном экземпляре.</w:t>
      </w:r>
    </w:p>
    <w:p w14:paraId="16080F8A" w14:textId="77777777" w:rsidR="000F05F7" w:rsidRDefault="000F05F7">
      <w:pPr>
        <w:pStyle w:val="ConsPlusNormal"/>
        <w:jc w:val="both"/>
      </w:pPr>
    </w:p>
    <w:p w14:paraId="4E48CC24" w14:textId="77777777" w:rsidR="000F05F7" w:rsidRDefault="000F05F7">
      <w:pPr>
        <w:pStyle w:val="ConsPlusTitle"/>
        <w:jc w:val="center"/>
        <w:outlineLvl w:val="2"/>
      </w:pPr>
      <w:r>
        <w:t>Исчерпывающий перечень документов, необходимых</w:t>
      </w:r>
    </w:p>
    <w:p w14:paraId="59CC64F5" w14:textId="77777777" w:rsidR="000F05F7" w:rsidRDefault="000F05F7">
      <w:pPr>
        <w:pStyle w:val="ConsPlusTitle"/>
        <w:jc w:val="center"/>
      </w:pPr>
      <w:r>
        <w:t>в соответствии с нормативными правовыми актами</w:t>
      </w:r>
    </w:p>
    <w:p w14:paraId="1149E9B7" w14:textId="77777777" w:rsidR="000F05F7" w:rsidRDefault="000F05F7">
      <w:pPr>
        <w:pStyle w:val="ConsPlusTitle"/>
        <w:jc w:val="center"/>
      </w:pPr>
      <w:r>
        <w:t>для предоставления государственной услуги, которые находятся</w:t>
      </w:r>
    </w:p>
    <w:p w14:paraId="5B97DBBC" w14:textId="77777777" w:rsidR="000F05F7" w:rsidRDefault="000F05F7">
      <w:pPr>
        <w:pStyle w:val="ConsPlusTitle"/>
        <w:jc w:val="center"/>
      </w:pPr>
      <w:r>
        <w:t>в распоряжении государственных органов, органов местного</w:t>
      </w:r>
    </w:p>
    <w:p w14:paraId="6BD5955C" w14:textId="77777777" w:rsidR="000F05F7" w:rsidRDefault="000F05F7">
      <w:pPr>
        <w:pStyle w:val="ConsPlusTitle"/>
        <w:jc w:val="center"/>
      </w:pPr>
      <w:r>
        <w:t>самоуправления и иных органов, участвующих в предоставлении</w:t>
      </w:r>
    </w:p>
    <w:p w14:paraId="7BCFD0FF" w14:textId="77777777" w:rsidR="000F05F7" w:rsidRDefault="000F05F7">
      <w:pPr>
        <w:pStyle w:val="ConsPlusTitle"/>
        <w:jc w:val="center"/>
      </w:pPr>
      <w:r>
        <w:t>государственных или муниципальных услуг, и которые заявитель</w:t>
      </w:r>
    </w:p>
    <w:p w14:paraId="6E91BA19" w14:textId="77777777" w:rsidR="000F05F7" w:rsidRDefault="000F05F7">
      <w:pPr>
        <w:pStyle w:val="ConsPlusTitle"/>
        <w:jc w:val="center"/>
      </w:pPr>
      <w:r>
        <w:t>вправе представить</w:t>
      </w:r>
    </w:p>
    <w:p w14:paraId="679D4DD6" w14:textId="77777777" w:rsidR="000F05F7" w:rsidRDefault="000F05F7">
      <w:pPr>
        <w:pStyle w:val="ConsPlusNormal"/>
        <w:jc w:val="center"/>
      </w:pPr>
      <w:r>
        <w:t xml:space="preserve">(в ред. </w:t>
      </w:r>
      <w:hyperlink r:id="rId73">
        <w:r>
          <w:rPr>
            <w:color w:val="0000FF"/>
          </w:rPr>
          <w:t>приказа</w:t>
        </w:r>
      </w:hyperlink>
      <w:r>
        <w:t xml:space="preserve"> министерства природных ресурсов и экологии</w:t>
      </w:r>
    </w:p>
    <w:p w14:paraId="18BFF538" w14:textId="77777777" w:rsidR="000F05F7" w:rsidRDefault="000F05F7">
      <w:pPr>
        <w:pStyle w:val="ConsPlusNormal"/>
        <w:jc w:val="center"/>
      </w:pPr>
      <w:r>
        <w:t>Саратовской области от 16.06.2021 N 247)</w:t>
      </w:r>
    </w:p>
    <w:p w14:paraId="172F1D18" w14:textId="77777777" w:rsidR="000F05F7" w:rsidRDefault="000F05F7">
      <w:pPr>
        <w:pStyle w:val="ConsPlusNormal"/>
        <w:jc w:val="both"/>
      </w:pPr>
    </w:p>
    <w:p w14:paraId="057BDA98" w14:textId="77777777" w:rsidR="000F05F7" w:rsidRDefault="000F05F7">
      <w:pPr>
        <w:pStyle w:val="ConsPlusNormal"/>
        <w:ind w:firstLine="540"/>
        <w:jc w:val="both"/>
      </w:pPr>
      <w:r>
        <w:t xml:space="preserve">2.7. Документы, которые заявитель вправе представить по собственной инициативе, которые </w:t>
      </w:r>
      <w:r>
        <w:lastRenderedPageBreak/>
        <w:t>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отсутствуют.</w:t>
      </w:r>
    </w:p>
    <w:p w14:paraId="7B7DA785" w14:textId="77777777" w:rsidR="000F05F7" w:rsidRDefault="000F05F7">
      <w:pPr>
        <w:pStyle w:val="ConsPlusNormal"/>
        <w:jc w:val="both"/>
      </w:pPr>
    </w:p>
    <w:p w14:paraId="1E90A343" w14:textId="77777777" w:rsidR="000F05F7" w:rsidRDefault="000F05F7">
      <w:pPr>
        <w:pStyle w:val="ConsPlusTitle"/>
        <w:jc w:val="center"/>
        <w:outlineLvl w:val="2"/>
      </w:pPr>
      <w:r>
        <w:t>Запрет требовать от заявителя представления</w:t>
      </w:r>
    </w:p>
    <w:p w14:paraId="2DD40441" w14:textId="77777777" w:rsidR="000F05F7" w:rsidRDefault="000F05F7">
      <w:pPr>
        <w:pStyle w:val="ConsPlusTitle"/>
        <w:jc w:val="center"/>
      </w:pPr>
      <w:r>
        <w:t>документов, информации или осуществления действий</w:t>
      </w:r>
    </w:p>
    <w:p w14:paraId="39B3ECF5" w14:textId="77777777" w:rsidR="000F05F7" w:rsidRDefault="000F05F7">
      <w:pPr>
        <w:pStyle w:val="ConsPlusNormal"/>
        <w:jc w:val="center"/>
      </w:pPr>
      <w:r>
        <w:t xml:space="preserve">(в ред. </w:t>
      </w:r>
      <w:hyperlink r:id="rId74">
        <w:r>
          <w:rPr>
            <w:color w:val="0000FF"/>
          </w:rPr>
          <w:t>приказа</w:t>
        </w:r>
      </w:hyperlink>
      <w:r>
        <w:t xml:space="preserve"> министерства природных ресурсов и экологии</w:t>
      </w:r>
    </w:p>
    <w:p w14:paraId="46964773" w14:textId="77777777" w:rsidR="000F05F7" w:rsidRDefault="000F05F7">
      <w:pPr>
        <w:pStyle w:val="ConsPlusNormal"/>
        <w:jc w:val="center"/>
      </w:pPr>
      <w:r>
        <w:t>Саратовской области от 24.01.2019 N 70)</w:t>
      </w:r>
    </w:p>
    <w:p w14:paraId="0E3FD575" w14:textId="77777777" w:rsidR="000F05F7" w:rsidRDefault="000F05F7">
      <w:pPr>
        <w:pStyle w:val="ConsPlusNormal"/>
        <w:jc w:val="both"/>
      </w:pPr>
    </w:p>
    <w:p w14:paraId="41EC9257" w14:textId="77777777" w:rsidR="000F05F7" w:rsidRDefault="000F05F7">
      <w:pPr>
        <w:pStyle w:val="ConsPlusNormal"/>
        <w:ind w:firstLine="540"/>
        <w:jc w:val="both"/>
      </w:pPr>
      <w:r>
        <w:t>При предоставлении государственной услуги запрещается требовать от заявителя:</w:t>
      </w:r>
    </w:p>
    <w:p w14:paraId="2BB6ED39" w14:textId="77777777" w:rsidR="000F05F7" w:rsidRDefault="000F05F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3B7607A" w14:textId="77777777" w:rsidR="000F05F7" w:rsidRDefault="000F05F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5">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14:paraId="4CFCE7B6" w14:textId="77777777" w:rsidR="000F05F7" w:rsidRDefault="000F05F7">
      <w:pPr>
        <w:pStyle w:val="ConsPlusNormal"/>
        <w:spacing w:before="220"/>
        <w:ind w:firstLine="540"/>
        <w:jc w:val="both"/>
      </w:pPr>
      <w:r>
        <w:t xml:space="preserve">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14:paraId="1D51FE39" w14:textId="77777777" w:rsidR="000F05F7" w:rsidRDefault="000F05F7">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77">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9280A9" w14:textId="77777777" w:rsidR="000F05F7" w:rsidRDefault="000F05F7">
      <w:pPr>
        <w:pStyle w:val="ConsPlusNormal"/>
        <w:jc w:val="both"/>
      </w:pPr>
      <w:r>
        <w:t xml:space="preserve">(абзац введен </w:t>
      </w:r>
      <w:hyperlink r:id="rId78">
        <w:r>
          <w:rPr>
            <w:color w:val="0000FF"/>
          </w:rPr>
          <w:t>приказом</w:t>
        </w:r>
      </w:hyperlink>
      <w:r>
        <w:t xml:space="preserve"> министерства природных ресурсов и экологии Саратовской области от 16.06.2021 N 247)</w:t>
      </w:r>
    </w:p>
    <w:p w14:paraId="285EB6D3" w14:textId="77777777" w:rsidR="000F05F7" w:rsidRDefault="000F05F7">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14:paraId="549897FD" w14:textId="77777777" w:rsidR="000F05F7" w:rsidRDefault="000F05F7">
      <w:pPr>
        <w:pStyle w:val="ConsPlusNormal"/>
        <w:jc w:val="both"/>
      </w:pPr>
      <w:r>
        <w:t xml:space="preserve">(абзац введен </w:t>
      </w:r>
      <w:hyperlink r:id="rId80">
        <w:r>
          <w:rPr>
            <w:color w:val="0000FF"/>
          </w:rPr>
          <w:t>приказом</w:t>
        </w:r>
      </w:hyperlink>
      <w:r>
        <w:t xml:space="preserve"> министерства природных ресурсов и экологии Саратовской области от 23.09.2021 N 438)</w:t>
      </w:r>
    </w:p>
    <w:p w14:paraId="7D0BAEDB" w14:textId="77777777" w:rsidR="000F05F7" w:rsidRDefault="000F05F7">
      <w:pPr>
        <w:pStyle w:val="ConsPlusNormal"/>
        <w:jc w:val="both"/>
      </w:pPr>
    </w:p>
    <w:p w14:paraId="4440019E" w14:textId="77777777" w:rsidR="000F05F7" w:rsidRDefault="000F05F7">
      <w:pPr>
        <w:pStyle w:val="ConsPlusTitle"/>
        <w:jc w:val="center"/>
        <w:outlineLvl w:val="2"/>
      </w:pPr>
      <w:r>
        <w:t>Перечень услуг, которые являются необходимыми</w:t>
      </w:r>
    </w:p>
    <w:p w14:paraId="668AE030" w14:textId="77777777" w:rsidR="000F05F7" w:rsidRDefault="000F05F7">
      <w:pPr>
        <w:pStyle w:val="ConsPlusTitle"/>
        <w:jc w:val="center"/>
      </w:pPr>
      <w:r>
        <w:t>и обязательными для предоставления государственной услуги</w:t>
      </w:r>
    </w:p>
    <w:p w14:paraId="78C790D0" w14:textId="77777777" w:rsidR="000F05F7" w:rsidRDefault="000F05F7">
      <w:pPr>
        <w:pStyle w:val="ConsPlusNormal"/>
        <w:jc w:val="center"/>
      </w:pPr>
      <w:r>
        <w:t xml:space="preserve">(в ред. </w:t>
      </w:r>
      <w:hyperlink r:id="rId81">
        <w:r>
          <w:rPr>
            <w:color w:val="0000FF"/>
          </w:rPr>
          <w:t>приказа</w:t>
        </w:r>
      </w:hyperlink>
      <w:r>
        <w:t xml:space="preserve"> министерства природных ресурсов и экологии</w:t>
      </w:r>
    </w:p>
    <w:p w14:paraId="1B0B73AD" w14:textId="77777777" w:rsidR="000F05F7" w:rsidRDefault="000F05F7">
      <w:pPr>
        <w:pStyle w:val="ConsPlusNormal"/>
        <w:jc w:val="center"/>
      </w:pPr>
      <w:r>
        <w:t>Саратовской области от 12.10.2016 N 750)</w:t>
      </w:r>
    </w:p>
    <w:p w14:paraId="21616DEB" w14:textId="77777777" w:rsidR="000F05F7" w:rsidRDefault="000F05F7">
      <w:pPr>
        <w:pStyle w:val="ConsPlusNormal"/>
        <w:jc w:val="both"/>
      </w:pPr>
    </w:p>
    <w:p w14:paraId="31C2A172" w14:textId="77777777" w:rsidR="000F05F7" w:rsidRDefault="000F05F7">
      <w:pPr>
        <w:pStyle w:val="ConsPlusNormal"/>
        <w:ind w:firstLine="540"/>
        <w:jc w:val="both"/>
      </w:pPr>
      <w:r>
        <w:t>2.8. Необходимые и обязательные услуги, предусматривающие обращение самого заявителя в иные организации, участвующие в предоставлении государственной услуги, отсутствуют.</w:t>
      </w:r>
    </w:p>
    <w:p w14:paraId="12B85A6C" w14:textId="77777777" w:rsidR="000F05F7" w:rsidRDefault="000F05F7">
      <w:pPr>
        <w:pStyle w:val="ConsPlusNormal"/>
        <w:jc w:val="both"/>
      </w:pPr>
    </w:p>
    <w:p w14:paraId="4571AA11" w14:textId="77777777" w:rsidR="000F05F7" w:rsidRDefault="000F05F7">
      <w:pPr>
        <w:pStyle w:val="ConsPlusTitle"/>
        <w:jc w:val="center"/>
        <w:outlineLvl w:val="2"/>
      </w:pPr>
      <w:r>
        <w:t>Исчерпывающий перечень оснований</w:t>
      </w:r>
    </w:p>
    <w:p w14:paraId="349616EF" w14:textId="77777777" w:rsidR="000F05F7" w:rsidRDefault="000F05F7">
      <w:pPr>
        <w:pStyle w:val="ConsPlusTitle"/>
        <w:jc w:val="center"/>
      </w:pPr>
      <w:r>
        <w:t>для отказа в приеме документов, необходимых</w:t>
      </w:r>
    </w:p>
    <w:p w14:paraId="7CFA909C" w14:textId="77777777" w:rsidR="000F05F7" w:rsidRDefault="000F05F7">
      <w:pPr>
        <w:pStyle w:val="ConsPlusTitle"/>
        <w:jc w:val="center"/>
      </w:pPr>
      <w:r>
        <w:t>для предоставления государственной услуги</w:t>
      </w:r>
    </w:p>
    <w:p w14:paraId="338A9CF2" w14:textId="77777777" w:rsidR="000F05F7" w:rsidRDefault="000F05F7">
      <w:pPr>
        <w:pStyle w:val="ConsPlusNormal"/>
        <w:jc w:val="both"/>
      </w:pPr>
    </w:p>
    <w:p w14:paraId="67B3B585" w14:textId="77777777" w:rsidR="000F05F7" w:rsidRDefault="000F05F7">
      <w:pPr>
        <w:pStyle w:val="ConsPlusNormal"/>
        <w:ind w:firstLine="540"/>
        <w:jc w:val="both"/>
      </w:pPr>
      <w:bookmarkStart w:id="5" w:name="P287"/>
      <w:bookmarkEnd w:id="5"/>
      <w:r>
        <w:t>2.9. Основаниями для отказа в приеме документов, поступивших в Министерство для предоставления государственной услуги, являются:</w:t>
      </w:r>
    </w:p>
    <w:p w14:paraId="7447A5B3" w14:textId="77777777" w:rsidR="000F05F7" w:rsidRDefault="000F05F7">
      <w:pPr>
        <w:pStyle w:val="ConsPlusNormal"/>
        <w:spacing w:before="220"/>
        <w:ind w:firstLine="540"/>
        <w:jc w:val="both"/>
      </w:pPr>
      <w:r>
        <w:t xml:space="preserve">- отсутствие документов, указанных в </w:t>
      </w:r>
      <w:hyperlink w:anchor="P243">
        <w:r>
          <w:rPr>
            <w:color w:val="0000FF"/>
          </w:rPr>
          <w:t>пункте 2.6</w:t>
        </w:r>
      </w:hyperlink>
      <w:r>
        <w:t xml:space="preserve"> настоящего Административного регламента;</w:t>
      </w:r>
    </w:p>
    <w:p w14:paraId="7BACC3ED" w14:textId="77777777" w:rsidR="000F05F7" w:rsidRDefault="000F05F7">
      <w:pPr>
        <w:pStyle w:val="ConsPlusNormal"/>
        <w:spacing w:before="220"/>
        <w:ind w:firstLine="540"/>
        <w:jc w:val="both"/>
      </w:pPr>
      <w:r>
        <w:t>- в документах есть подчистки, приписки, зачеркнутые слова и иные не оговоренные в них исправления;</w:t>
      </w:r>
    </w:p>
    <w:p w14:paraId="2DE55DB3" w14:textId="77777777" w:rsidR="000F05F7" w:rsidRDefault="000F05F7">
      <w:pPr>
        <w:pStyle w:val="ConsPlusNormal"/>
        <w:spacing w:before="220"/>
        <w:ind w:firstLine="540"/>
        <w:jc w:val="both"/>
      </w:pPr>
      <w:r>
        <w:t>- документы исполнены карандашом;</w:t>
      </w:r>
    </w:p>
    <w:p w14:paraId="53486695" w14:textId="77777777" w:rsidR="000F05F7" w:rsidRDefault="000F05F7">
      <w:pPr>
        <w:pStyle w:val="ConsPlusNormal"/>
        <w:spacing w:before="220"/>
        <w:ind w:firstLine="540"/>
        <w:jc w:val="both"/>
      </w:pPr>
      <w:r>
        <w:t>- документы имеют повреждения, наличие которых не позволяет однозначно истолковать их содержание.</w:t>
      </w:r>
    </w:p>
    <w:p w14:paraId="1B9431B5" w14:textId="77777777" w:rsidR="000F05F7" w:rsidRDefault="000F05F7">
      <w:pPr>
        <w:pStyle w:val="ConsPlusNormal"/>
        <w:jc w:val="both"/>
      </w:pPr>
    </w:p>
    <w:p w14:paraId="1F439C7C" w14:textId="77777777" w:rsidR="000F05F7" w:rsidRDefault="000F05F7">
      <w:pPr>
        <w:pStyle w:val="ConsPlusTitle"/>
        <w:jc w:val="center"/>
        <w:outlineLvl w:val="2"/>
      </w:pPr>
      <w:r>
        <w:t>Исчерпывающий перечень оснований для приостановления</w:t>
      </w:r>
    </w:p>
    <w:p w14:paraId="7FD70F91" w14:textId="77777777" w:rsidR="000F05F7" w:rsidRDefault="000F05F7">
      <w:pPr>
        <w:pStyle w:val="ConsPlusTitle"/>
        <w:jc w:val="center"/>
      </w:pPr>
      <w:r>
        <w:t>или отказа в предоставлении государственной услуги</w:t>
      </w:r>
    </w:p>
    <w:p w14:paraId="787D3BA9" w14:textId="77777777" w:rsidR="000F05F7" w:rsidRDefault="000F05F7">
      <w:pPr>
        <w:pStyle w:val="ConsPlusNormal"/>
        <w:jc w:val="both"/>
      </w:pPr>
    </w:p>
    <w:p w14:paraId="7766CAB0" w14:textId="77777777" w:rsidR="000F05F7" w:rsidRDefault="000F05F7">
      <w:pPr>
        <w:pStyle w:val="ConsPlusNormal"/>
        <w:ind w:firstLine="540"/>
        <w:jc w:val="both"/>
      </w:pPr>
      <w:r>
        <w:t>2.10. Перечень оснований для отказа в предоставлении государственной услуги:</w:t>
      </w:r>
    </w:p>
    <w:p w14:paraId="3D7AAB5D" w14:textId="77777777" w:rsidR="000F05F7" w:rsidRDefault="000F05F7">
      <w:pPr>
        <w:pStyle w:val="ConsPlusNormal"/>
        <w:spacing w:before="220"/>
        <w:ind w:firstLine="540"/>
        <w:jc w:val="both"/>
      </w:pPr>
      <w:r>
        <w:t>недостоверность представленной информации;</w:t>
      </w:r>
    </w:p>
    <w:p w14:paraId="260CD824" w14:textId="77777777" w:rsidR="000F05F7" w:rsidRDefault="000F05F7">
      <w:pPr>
        <w:pStyle w:val="ConsPlusNormal"/>
        <w:spacing w:before="220"/>
        <w:ind w:firstLine="540"/>
        <w:jc w:val="both"/>
      </w:pPr>
      <w:r>
        <w:t>расчеты нормативов потерь не соответствуют расчетам, установленным Временными методическими рекомендациями по подготовке и рассмотрению материалов, связанных с расчетом нормативов потерь твердых полезных ископаемых при добыче, технологически связанных с принятой схемой и технологией разработки месторождения и порядком уточнения нормативов потерь при подготовке годовых планов развития горных работ, утвержденными распоряжением Министерства природных ресурсов Российской Федерации от 5 февраля 2003 г. N 42-р.</w:t>
      </w:r>
    </w:p>
    <w:p w14:paraId="55CCB03F" w14:textId="77777777" w:rsidR="000F05F7" w:rsidRDefault="000F05F7">
      <w:pPr>
        <w:pStyle w:val="ConsPlusNormal"/>
        <w:spacing w:before="220"/>
        <w:ind w:firstLine="540"/>
        <w:jc w:val="both"/>
      </w:pPr>
      <w:r>
        <w:t>Основания для приостановления Министерством предоставления государственной услуги не предусмотрены.</w:t>
      </w:r>
    </w:p>
    <w:p w14:paraId="2892528E" w14:textId="77777777" w:rsidR="000F05F7" w:rsidRDefault="000F05F7">
      <w:pPr>
        <w:pStyle w:val="ConsPlusNormal"/>
        <w:jc w:val="both"/>
      </w:pPr>
    </w:p>
    <w:p w14:paraId="1075DA1F" w14:textId="77777777" w:rsidR="000F05F7" w:rsidRDefault="000F05F7">
      <w:pPr>
        <w:pStyle w:val="ConsPlusTitle"/>
        <w:jc w:val="center"/>
        <w:outlineLvl w:val="2"/>
      </w:pPr>
      <w:r>
        <w:t>Порядок, размер и основания взимания</w:t>
      </w:r>
    </w:p>
    <w:p w14:paraId="143D8426" w14:textId="77777777" w:rsidR="000F05F7" w:rsidRDefault="000F05F7">
      <w:pPr>
        <w:pStyle w:val="ConsPlusTitle"/>
        <w:jc w:val="center"/>
      </w:pPr>
      <w:r>
        <w:t>государственной пошлины или иной платы,</w:t>
      </w:r>
    </w:p>
    <w:p w14:paraId="170351B7" w14:textId="77777777" w:rsidR="000F05F7" w:rsidRDefault="000F05F7">
      <w:pPr>
        <w:pStyle w:val="ConsPlusTitle"/>
        <w:jc w:val="center"/>
      </w:pPr>
      <w:r>
        <w:t>взимаемой за предоставление государственной услуги</w:t>
      </w:r>
    </w:p>
    <w:p w14:paraId="75629DE3" w14:textId="77777777" w:rsidR="000F05F7" w:rsidRDefault="000F05F7">
      <w:pPr>
        <w:pStyle w:val="ConsPlusNormal"/>
        <w:jc w:val="both"/>
      </w:pPr>
    </w:p>
    <w:p w14:paraId="63500772" w14:textId="77777777" w:rsidR="000F05F7" w:rsidRDefault="000F05F7">
      <w:pPr>
        <w:pStyle w:val="ConsPlusNormal"/>
        <w:ind w:firstLine="540"/>
        <w:jc w:val="both"/>
      </w:pPr>
      <w:r>
        <w:t>2.11. Предоставление государственной услуги по согласованию нормативов потерь осуществляется на бесплатной основе.</w:t>
      </w:r>
    </w:p>
    <w:p w14:paraId="103A9588" w14:textId="77777777" w:rsidR="000F05F7" w:rsidRDefault="000F05F7">
      <w:pPr>
        <w:pStyle w:val="ConsPlusNormal"/>
        <w:jc w:val="both"/>
      </w:pPr>
    </w:p>
    <w:p w14:paraId="32873236" w14:textId="77777777" w:rsidR="000F05F7" w:rsidRDefault="000F05F7">
      <w:pPr>
        <w:pStyle w:val="ConsPlusTitle"/>
        <w:jc w:val="center"/>
        <w:outlineLvl w:val="2"/>
      </w:pPr>
      <w:r>
        <w:t>Сроки предоставления государственной услуги</w:t>
      </w:r>
    </w:p>
    <w:p w14:paraId="079E171D" w14:textId="77777777" w:rsidR="000F05F7" w:rsidRDefault="000F05F7">
      <w:pPr>
        <w:pStyle w:val="ConsPlusNormal"/>
        <w:jc w:val="both"/>
      </w:pPr>
    </w:p>
    <w:p w14:paraId="56E970AD" w14:textId="77777777" w:rsidR="000F05F7" w:rsidRDefault="000F05F7">
      <w:pPr>
        <w:pStyle w:val="ConsPlusNormal"/>
        <w:ind w:firstLine="540"/>
        <w:jc w:val="both"/>
      </w:pPr>
      <w:r>
        <w:t xml:space="preserve">Исключено. - </w:t>
      </w:r>
      <w:hyperlink r:id="rId82">
        <w:r>
          <w:rPr>
            <w:color w:val="0000FF"/>
          </w:rPr>
          <w:t>Приказ</w:t>
        </w:r>
      </w:hyperlink>
      <w:r>
        <w:t xml:space="preserve"> министерства природных ресурсов и экологии Саратовской области от 12.10.2016 N 750.</w:t>
      </w:r>
    </w:p>
    <w:p w14:paraId="54947F14" w14:textId="77777777" w:rsidR="000F05F7" w:rsidRDefault="000F05F7">
      <w:pPr>
        <w:pStyle w:val="ConsPlusNormal"/>
        <w:jc w:val="both"/>
      </w:pPr>
    </w:p>
    <w:p w14:paraId="5FDC0120" w14:textId="77777777" w:rsidR="000F05F7" w:rsidRDefault="000F05F7">
      <w:pPr>
        <w:pStyle w:val="ConsPlusTitle"/>
        <w:jc w:val="center"/>
        <w:outlineLvl w:val="2"/>
      </w:pPr>
      <w:r>
        <w:t>Максимальный срок ожидания в очереди при подаче</w:t>
      </w:r>
    </w:p>
    <w:p w14:paraId="162400D2" w14:textId="77777777" w:rsidR="000F05F7" w:rsidRDefault="000F05F7">
      <w:pPr>
        <w:pStyle w:val="ConsPlusTitle"/>
        <w:jc w:val="center"/>
      </w:pPr>
      <w:r>
        <w:t>заявления о предоставлении государственной услуги и при</w:t>
      </w:r>
    </w:p>
    <w:p w14:paraId="7E4023BE" w14:textId="77777777" w:rsidR="000F05F7" w:rsidRDefault="000F05F7">
      <w:pPr>
        <w:pStyle w:val="ConsPlusTitle"/>
        <w:jc w:val="center"/>
      </w:pPr>
      <w:r>
        <w:t>получении результата предоставления государственной услуги</w:t>
      </w:r>
    </w:p>
    <w:p w14:paraId="7DA83DB6" w14:textId="77777777" w:rsidR="000F05F7" w:rsidRDefault="000F05F7">
      <w:pPr>
        <w:pStyle w:val="ConsPlusNormal"/>
        <w:jc w:val="both"/>
      </w:pPr>
    </w:p>
    <w:p w14:paraId="3A545B8A" w14:textId="77777777" w:rsidR="000F05F7" w:rsidRDefault="000F05F7">
      <w:pPr>
        <w:pStyle w:val="ConsPlusNormal"/>
        <w:ind w:firstLine="540"/>
        <w:jc w:val="both"/>
      </w:pPr>
      <w:r>
        <w:t>2.15. Максимальный срок ожидания в очереди при подаче заявления о предоставлении государственной услуги и при получении результата не должен превышать 15 минут.</w:t>
      </w:r>
    </w:p>
    <w:p w14:paraId="514890AD" w14:textId="77777777" w:rsidR="000F05F7" w:rsidRDefault="000F05F7">
      <w:pPr>
        <w:pStyle w:val="ConsPlusNormal"/>
        <w:spacing w:before="220"/>
        <w:ind w:firstLine="540"/>
        <w:jc w:val="both"/>
      </w:pPr>
      <w:r>
        <w:lastRenderedPageBreak/>
        <w:t>2.16. Максимальный срок ожидания в очереди на прием к должностному лицу Министерства для получения консультации не должен превышать 15 минут.</w:t>
      </w:r>
    </w:p>
    <w:p w14:paraId="67E32AFD" w14:textId="77777777" w:rsidR="000F05F7" w:rsidRDefault="000F05F7">
      <w:pPr>
        <w:pStyle w:val="ConsPlusNormal"/>
        <w:jc w:val="both"/>
      </w:pPr>
    </w:p>
    <w:p w14:paraId="10F52C91" w14:textId="77777777" w:rsidR="000F05F7" w:rsidRDefault="000F05F7">
      <w:pPr>
        <w:pStyle w:val="ConsPlusTitle"/>
        <w:jc w:val="center"/>
        <w:outlineLvl w:val="2"/>
      </w:pPr>
      <w:r>
        <w:t>Срок и порядок регистрации запроса заявителя</w:t>
      </w:r>
    </w:p>
    <w:p w14:paraId="28BB656F" w14:textId="77777777" w:rsidR="000F05F7" w:rsidRDefault="000F05F7">
      <w:pPr>
        <w:pStyle w:val="ConsPlusTitle"/>
        <w:jc w:val="center"/>
      </w:pPr>
      <w:r>
        <w:t>о предоставлении государственной услуги и услуги,</w:t>
      </w:r>
    </w:p>
    <w:p w14:paraId="382F13FD" w14:textId="77777777" w:rsidR="000F05F7" w:rsidRDefault="000F05F7">
      <w:pPr>
        <w:pStyle w:val="ConsPlusTitle"/>
        <w:jc w:val="center"/>
      </w:pPr>
      <w:r>
        <w:t>предоставляемой организацией, участвующей в предоставлении</w:t>
      </w:r>
    </w:p>
    <w:p w14:paraId="011EA163" w14:textId="77777777" w:rsidR="000F05F7" w:rsidRDefault="000F05F7">
      <w:pPr>
        <w:pStyle w:val="ConsPlusTitle"/>
        <w:jc w:val="center"/>
      </w:pPr>
      <w:r>
        <w:t>государственной услуги, в том числе в электронной форме</w:t>
      </w:r>
    </w:p>
    <w:p w14:paraId="0F220997" w14:textId="77777777" w:rsidR="000F05F7" w:rsidRDefault="000F05F7">
      <w:pPr>
        <w:pStyle w:val="ConsPlusNormal"/>
        <w:jc w:val="center"/>
      </w:pPr>
      <w:r>
        <w:t xml:space="preserve">(в ред. </w:t>
      </w:r>
      <w:hyperlink r:id="rId83">
        <w:r>
          <w:rPr>
            <w:color w:val="0000FF"/>
          </w:rPr>
          <w:t>приказа</w:t>
        </w:r>
      </w:hyperlink>
      <w:r>
        <w:t xml:space="preserve"> министерства природных ресурсов и экологии</w:t>
      </w:r>
    </w:p>
    <w:p w14:paraId="27D6A94B" w14:textId="77777777" w:rsidR="000F05F7" w:rsidRDefault="000F05F7">
      <w:pPr>
        <w:pStyle w:val="ConsPlusNormal"/>
        <w:jc w:val="center"/>
      </w:pPr>
      <w:r>
        <w:t>Саратовской области от 09.04.2021 N 131)</w:t>
      </w:r>
    </w:p>
    <w:p w14:paraId="71297381" w14:textId="77777777" w:rsidR="000F05F7" w:rsidRDefault="000F05F7">
      <w:pPr>
        <w:pStyle w:val="ConsPlusNormal"/>
        <w:jc w:val="both"/>
      </w:pPr>
    </w:p>
    <w:p w14:paraId="5E410878" w14:textId="77777777" w:rsidR="000F05F7" w:rsidRDefault="000F05F7">
      <w:pPr>
        <w:pStyle w:val="ConsPlusNormal"/>
        <w:ind w:firstLine="540"/>
        <w:jc w:val="both"/>
      </w:pPr>
      <w:r>
        <w:t>2.17. Заявление о предоставлении государственной услуги подлежит обязательной регистрации в течение одного рабочего дня с момента поступления.</w:t>
      </w:r>
    </w:p>
    <w:p w14:paraId="7FEEDBB3" w14:textId="77777777" w:rsidR="000F05F7" w:rsidRDefault="000F05F7">
      <w:pPr>
        <w:pStyle w:val="ConsPlusNormal"/>
        <w:jc w:val="both"/>
      </w:pPr>
    </w:p>
    <w:p w14:paraId="096F68C1" w14:textId="77777777" w:rsidR="000F05F7" w:rsidRDefault="000F05F7">
      <w:pPr>
        <w:pStyle w:val="ConsPlusTitle"/>
        <w:jc w:val="center"/>
        <w:outlineLvl w:val="2"/>
      </w:pPr>
      <w:r>
        <w:t>Требования к помещениям, в которых предоставляется</w:t>
      </w:r>
    </w:p>
    <w:p w14:paraId="12125802" w14:textId="77777777" w:rsidR="000F05F7" w:rsidRDefault="000F05F7">
      <w:pPr>
        <w:pStyle w:val="ConsPlusTitle"/>
        <w:jc w:val="center"/>
      </w:pPr>
      <w:r>
        <w:t>государственная услуга</w:t>
      </w:r>
    </w:p>
    <w:p w14:paraId="64C6F86D" w14:textId="77777777" w:rsidR="000F05F7" w:rsidRDefault="000F05F7">
      <w:pPr>
        <w:pStyle w:val="ConsPlusNormal"/>
        <w:jc w:val="center"/>
      </w:pPr>
      <w:r>
        <w:t xml:space="preserve">(в ред. </w:t>
      </w:r>
      <w:hyperlink r:id="rId84">
        <w:r>
          <w:rPr>
            <w:color w:val="0000FF"/>
          </w:rPr>
          <w:t>приказа</w:t>
        </w:r>
      </w:hyperlink>
      <w:r>
        <w:t xml:space="preserve"> министерства природных ресурсов и экологии</w:t>
      </w:r>
    </w:p>
    <w:p w14:paraId="4035542D" w14:textId="77777777" w:rsidR="000F05F7" w:rsidRDefault="000F05F7">
      <w:pPr>
        <w:pStyle w:val="ConsPlusNormal"/>
        <w:jc w:val="center"/>
      </w:pPr>
      <w:r>
        <w:t>Саратовской области от 09.04.2021 N 131)</w:t>
      </w:r>
    </w:p>
    <w:p w14:paraId="58EB0F5F" w14:textId="77777777" w:rsidR="000F05F7" w:rsidRDefault="000F05F7">
      <w:pPr>
        <w:pStyle w:val="ConsPlusNormal"/>
        <w:jc w:val="both"/>
      </w:pPr>
    </w:p>
    <w:p w14:paraId="4CB9A539" w14:textId="77777777" w:rsidR="000F05F7" w:rsidRDefault="000F05F7">
      <w:pPr>
        <w:pStyle w:val="ConsPlusNormal"/>
        <w:ind w:firstLine="540"/>
        <w:jc w:val="both"/>
      </w:pPr>
      <w:r>
        <w:t xml:space="preserve">2.18. Утратил силу. - </w:t>
      </w:r>
      <w:hyperlink r:id="rId85">
        <w:r>
          <w:rPr>
            <w:color w:val="0000FF"/>
          </w:rPr>
          <w:t>Приказ</w:t>
        </w:r>
      </w:hyperlink>
      <w:r>
        <w:t xml:space="preserve"> министерства природных ресурсов и экологии Саратовской области от 09.04.2021 N 131.</w:t>
      </w:r>
    </w:p>
    <w:p w14:paraId="09046343" w14:textId="77777777" w:rsidR="000F05F7" w:rsidRDefault="000F05F7">
      <w:pPr>
        <w:pStyle w:val="ConsPlusNormal"/>
        <w:jc w:val="both"/>
      </w:pPr>
    </w:p>
    <w:p w14:paraId="0860B5DE" w14:textId="77777777" w:rsidR="000F05F7" w:rsidRDefault="000F05F7">
      <w:pPr>
        <w:pStyle w:val="ConsPlusNormal"/>
        <w:ind w:firstLine="540"/>
        <w:jc w:val="both"/>
      </w:pPr>
      <w:r>
        <w:t xml:space="preserve">Название подраздела исключено. - </w:t>
      </w:r>
      <w:hyperlink r:id="rId86">
        <w:r>
          <w:rPr>
            <w:color w:val="0000FF"/>
          </w:rPr>
          <w:t>Приказ</w:t>
        </w:r>
      </w:hyperlink>
      <w:r>
        <w:t xml:space="preserve"> министерства природных ресурсов и экологии Саратовской области от 09.04.2021 N 131.</w:t>
      </w:r>
    </w:p>
    <w:p w14:paraId="012DC5CB" w14:textId="77777777" w:rsidR="000F05F7" w:rsidRDefault="000F05F7">
      <w:pPr>
        <w:pStyle w:val="ConsPlusNormal"/>
        <w:jc w:val="both"/>
      </w:pPr>
    </w:p>
    <w:p w14:paraId="54099C71" w14:textId="77777777" w:rsidR="000F05F7" w:rsidRDefault="000F05F7">
      <w:pPr>
        <w:pStyle w:val="ConsPlusNormal"/>
        <w:ind w:firstLine="540"/>
        <w:jc w:val="both"/>
      </w:pPr>
      <w:r>
        <w:t>2.19.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14:paraId="0FC36E86" w14:textId="77777777" w:rsidR="000F05F7" w:rsidRDefault="000F05F7">
      <w:pPr>
        <w:pStyle w:val="ConsPlusNormal"/>
        <w:spacing w:before="220"/>
        <w:ind w:firstLine="540"/>
        <w:jc w:val="both"/>
      </w:pPr>
      <w:r>
        <w:t>информационными стендами;</w:t>
      </w:r>
    </w:p>
    <w:p w14:paraId="5773D6F5" w14:textId="77777777" w:rsidR="000F05F7" w:rsidRDefault="000F05F7">
      <w:pPr>
        <w:pStyle w:val="ConsPlusNormal"/>
        <w:spacing w:before="220"/>
        <w:ind w:firstLine="540"/>
        <w:jc w:val="both"/>
      </w:pPr>
      <w:r>
        <w:t>специально оборудованными местами для оформления документов, которые обеспечиваются образцами заполнения документов.</w:t>
      </w:r>
    </w:p>
    <w:p w14:paraId="120A4B66" w14:textId="77777777" w:rsidR="000F05F7" w:rsidRDefault="000F05F7">
      <w:pPr>
        <w:pStyle w:val="ConsPlusNormal"/>
        <w:spacing w:before="220"/>
        <w:ind w:firstLine="540"/>
        <w:jc w:val="both"/>
      </w:pPr>
      <w:r>
        <w:t>2.20. Рабочее место каждого специалиста Министерства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14:paraId="2FFB4C17" w14:textId="77777777" w:rsidR="000F05F7" w:rsidRDefault="000F05F7">
      <w:pPr>
        <w:pStyle w:val="ConsPlusNormal"/>
        <w:spacing w:before="220"/>
        <w:ind w:firstLine="540"/>
        <w:jc w:val="both"/>
      </w:pPr>
      <w:r>
        <w:t>2.21. Помещения оборудуются противопожарной системой и средствами пожаротушения.</w:t>
      </w:r>
    </w:p>
    <w:p w14:paraId="56A2E57F" w14:textId="77777777" w:rsidR="000F05F7" w:rsidRDefault="000F05F7">
      <w:pPr>
        <w:pStyle w:val="ConsPlusNormal"/>
        <w:spacing w:before="220"/>
        <w:ind w:firstLine="540"/>
        <w:jc w:val="both"/>
      </w:pPr>
      <w:r>
        <w:t>2.21.1. Помещения, в которых предоставляется государственная услуга, места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оборудуются в соответствии с законодательством Российской Федерации о социальной защите инвалидов с целью обеспечения доступности указанных объектов для инвалидов.</w:t>
      </w:r>
    </w:p>
    <w:p w14:paraId="424B1C7E" w14:textId="77777777" w:rsidR="000F05F7" w:rsidRDefault="000F05F7">
      <w:pPr>
        <w:pStyle w:val="ConsPlusNormal"/>
        <w:spacing w:before="220"/>
        <w:ind w:firstLine="540"/>
        <w:jc w:val="both"/>
      </w:pPr>
      <w:r>
        <w:t>Для заявителей, являющихся инвалидами, создаются надлежащие условия, обеспечивающие доступность государственной услуги: вход в здание Министерства оборудуется кнопкой вызова сотрудника Министерства, расширенным проходом, позволяющим обеспечить беспрепятственный доступ инвалидов, включая инвалидов, использующих кресла-коляски; при входе, выходе и перемещении по зданию Министерства сотрудниками Министерства инвалидам оказывается содействие (при необходимости); помощь инвалидам предоставляется в доступной для них форме.</w:t>
      </w:r>
    </w:p>
    <w:p w14:paraId="5690E211" w14:textId="77777777" w:rsidR="000F05F7" w:rsidRDefault="000F05F7">
      <w:pPr>
        <w:pStyle w:val="ConsPlusNormal"/>
        <w:jc w:val="both"/>
      </w:pPr>
      <w:r>
        <w:t xml:space="preserve">(часть вторая введена </w:t>
      </w:r>
      <w:hyperlink r:id="rId87">
        <w:r>
          <w:rPr>
            <w:color w:val="0000FF"/>
          </w:rPr>
          <w:t>приказом</w:t>
        </w:r>
      </w:hyperlink>
      <w:r>
        <w:t xml:space="preserve"> министерства природных ресурсов и экологии Саратовской области от 12.10.2016 N 750)</w:t>
      </w:r>
    </w:p>
    <w:p w14:paraId="0F3D8D48" w14:textId="77777777" w:rsidR="000F05F7" w:rsidRDefault="000F05F7">
      <w:pPr>
        <w:pStyle w:val="ConsPlusNormal"/>
        <w:jc w:val="both"/>
      </w:pPr>
      <w:r>
        <w:lastRenderedPageBreak/>
        <w:t xml:space="preserve">(п. 2.21.1 введен </w:t>
      </w:r>
      <w:hyperlink r:id="rId88">
        <w:r>
          <w:rPr>
            <w:color w:val="0000FF"/>
          </w:rPr>
          <w:t>приказом</w:t>
        </w:r>
      </w:hyperlink>
      <w:r>
        <w:t xml:space="preserve"> министерства природных ресурсов и экологии Саратовской области от 14.12.2015 N 582)</w:t>
      </w:r>
    </w:p>
    <w:p w14:paraId="4761B43C" w14:textId="77777777" w:rsidR="000F05F7" w:rsidRDefault="000F05F7">
      <w:pPr>
        <w:pStyle w:val="ConsPlusNormal"/>
        <w:jc w:val="both"/>
      </w:pPr>
    </w:p>
    <w:p w14:paraId="0A4C3AAA" w14:textId="77777777" w:rsidR="000F05F7" w:rsidRDefault="000F05F7">
      <w:pPr>
        <w:pStyle w:val="ConsPlusTitle"/>
        <w:jc w:val="center"/>
        <w:outlineLvl w:val="2"/>
      </w:pPr>
      <w:r>
        <w:t>Показатели доступности и качества государственной услуги</w:t>
      </w:r>
    </w:p>
    <w:p w14:paraId="29734F92" w14:textId="77777777" w:rsidR="000F05F7" w:rsidRDefault="000F05F7">
      <w:pPr>
        <w:pStyle w:val="ConsPlusNormal"/>
        <w:jc w:val="both"/>
      </w:pPr>
    </w:p>
    <w:p w14:paraId="47C05647" w14:textId="77777777" w:rsidR="000F05F7" w:rsidRDefault="000F05F7">
      <w:pPr>
        <w:pStyle w:val="ConsPlusNormal"/>
        <w:ind w:firstLine="540"/>
        <w:jc w:val="both"/>
      </w:pPr>
      <w:r>
        <w:t>2.22. Показатели доступности государственной услуги:</w:t>
      </w:r>
    </w:p>
    <w:p w14:paraId="38BAAB26" w14:textId="77777777" w:rsidR="000F05F7" w:rsidRDefault="000F05F7">
      <w:pPr>
        <w:pStyle w:val="ConsPlusNormal"/>
        <w:spacing w:before="220"/>
        <w:ind w:firstLine="540"/>
        <w:jc w:val="both"/>
      </w:pPr>
      <w:r>
        <w:t>1) рациональный процесс предоставления государственной услуги;</w:t>
      </w:r>
    </w:p>
    <w:p w14:paraId="6C44A3F9" w14:textId="77777777" w:rsidR="000F05F7" w:rsidRDefault="000F05F7">
      <w:pPr>
        <w:pStyle w:val="ConsPlusNormal"/>
        <w:spacing w:before="220"/>
        <w:ind w:firstLine="540"/>
        <w:jc w:val="both"/>
      </w:pPr>
      <w:r>
        <w:t>2) ясность информации, объясняющей процедуры оказания государственной услуги;</w:t>
      </w:r>
    </w:p>
    <w:p w14:paraId="20537920" w14:textId="77777777" w:rsidR="000F05F7" w:rsidRDefault="000F05F7">
      <w:pPr>
        <w:pStyle w:val="ConsPlusNormal"/>
        <w:spacing w:before="220"/>
        <w:ind w:firstLine="540"/>
        <w:jc w:val="both"/>
      </w:pPr>
      <w:r>
        <w:t>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D5A893B" w14:textId="77777777" w:rsidR="000F05F7" w:rsidRDefault="000F05F7">
      <w:pPr>
        <w:pStyle w:val="ConsPlusNormal"/>
        <w:jc w:val="both"/>
      </w:pPr>
      <w:r>
        <w:t xml:space="preserve">(пп. 3 в ред. </w:t>
      </w:r>
      <w:hyperlink r:id="rId89">
        <w:r>
          <w:rPr>
            <w:color w:val="0000FF"/>
          </w:rPr>
          <w:t>приказа</w:t>
        </w:r>
      </w:hyperlink>
      <w:r>
        <w:t xml:space="preserve"> министерства природных ресурсов и экологии Саратовской области от 12.10.2016 N 750)</w:t>
      </w:r>
    </w:p>
    <w:p w14:paraId="554F76A5" w14:textId="77777777" w:rsidR="000F05F7" w:rsidRDefault="000F05F7">
      <w:pPr>
        <w:pStyle w:val="ConsPlusNormal"/>
        <w:spacing w:before="220"/>
        <w:ind w:firstLine="540"/>
        <w:jc w:val="both"/>
      </w:pPr>
      <w:r>
        <w:t>4) доступность перечня документов для предоставления государственной услуги на официальной странице Министерства и информационном стенде;</w:t>
      </w:r>
    </w:p>
    <w:p w14:paraId="64878C74" w14:textId="77777777" w:rsidR="000F05F7" w:rsidRDefault="000F05F7">
      <w:pPr>
        <w:pStyle w:val="ConsPlusNormal"/>
        <w:spacing w:before="220"/>
        <w:ind w:firstLine="540"/>
        <w:jc w:val="both"/>
      </w:pPr>
      <w:r>
        <w:t>5) возможность получения государственной услуги по экстерриториальному принципу отсутствует;</w:t>
      </w:r>
    </w:p>
    <w:p w14:paraId="3F24294A" w14:textId="77777777" w:rsidR="000F05F7" w:rsidRDefault="000F05F7">
      <w:pPr>
        <w:pStyle w:val="ConsPlusNormal"/>
        <w:jc w:val="both"/>
      </w:pPr>
      <w:r>
        <w:t xml:space="preserve">(пп. 5 введен </w:t>
      </w:r>
      <w:hyperlink r:id="rId90">
        <w:r>
          <w:rPr>
            <w:color w:val="0000FF"/>
          </w:rPr>
          <w:t>приказом</w:t>
        </w:r>
      </w:hyperlink>
      <w:r>
        <w:t xml:space="preserve"> министерства природных ресурсов и экологии Саратовской области от 09.04.2021 N 131)</w:t>
      </w:r>
    </w:p>
    <w:p w14:paraId="6950CBFB" w14:textId="77777777" w:rsidR="000F05F7" w:rsidRDefault="000F05F7">
      <w:pPr>
        <w:pStyle w:val="ConsPlusNormal"/>
        <w:spacing w:before="220"/>
        <w:ind w:firstLine="540"/>
        <w:jc w:val="both"/>
      </w:pPr>
      <w:r>
        <w:t>6)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отсутствует.</w:t>
      </w:r>
    </w:p>
    <w:p w14:paraId="5BAE3CB1" w14:textId="77777777" w:rsidR="000F05F7" w:rsidRDefault="000F05F7">
      <w:pPr>
        <w:pStyle w:val="ConsPlusNormal"/>
        <w:jc w:val="both"/>
      </w:pPr>
      <w:r>
        <w:t xml:space="preserve">(пп. 6 введен </w:t>
      </w:r>
      <w:hyperlink r:id="rId91">
        <w:r>
          <w:rPr>
            <w:color w:val="0000FF"/>
          </w:rPr>
          <w:t>приказом</w:t>
        </w:r>
      </w:hyperlink>
      <w:r>
        <w:t xml:space="preserve"> министерства природных ресурсов и экологии Саратовской области от 09.04.2021 N 131)</w:t>
      </w:r>
    </w:p>
    <w:p w14:paraId="465B2A57" w14:textId="77777777" w:rsidR="000F05F7" w:rsidRDefault="000F05F7">
      <w:pPr>
        <w:pStyle w:val="ConsPlusNormal"/>
        <w:spacing w:before="220"/>
        <w:ind w:firstLine="540"/>
        <w:jc w:val="both"/>
      </w:pPr>
      <w:r>
        <w:t>2.23. Показатели качества государственной услуги:</w:t>
      </w:r>
    </w:p>
    <w:p w14:paraId="327435DB" w14:textId="77777777" w:rsidR="000F05F7" w:rsidRDefault="000F05F7">
      <w:pPr>
        <w:pStyle w:val="ConsPlusNormal"/>
        <w:spacing w:before="220"/>
        <w:ind w:firstLine="540"/>
        <w:jc w:val="both"/>
      </w:pPr>
      <w:r>
        <w:t>1) соответствие требованиям Административного регламента;</w:t>
      </w:r>
    </w:p>
    <w:p w14:paraId="2F42DBC4" w14:textId="77777777" w:rsidR="000F05F7" w:rsidRDefault="000F05F7">
      <w:pPr>
        <w:pStyle w:val="ConsPlusNormal"/>
        <w:spacing w:before="220"/>
        <w:ind w:firstLine="540"/>
        <w:jc w:val="both"/>
      </w:pPr>
      <w:r>
        <w:t>2) качество подготовленных в процессе предоставления государственной услуги документов;</w:t>
      </w:r>
    </w:p>
    <w:p w14:paraId="32F5B370" w14:textId="77777777" w:rsidR="000F05F7" w:rsidRDefault="000F05F7">
      <w:pPr>
        <w:pStyle w:val="ConsPlusNormal"/>
        <w:spacing w:before="220"/>
        <w:ind w:firstLine="540"/>
        <w:jc w:val="both"/>
      </w:pPr>
      <w:r>
        <w:t>3) соблюдение сроков предоставления государственной услуги;</w:t>
      </w:r>
    </w:p>
    <w:p w14:paraId="16F1A33C" w14:textId="77777777" w:rsidR="000F05F7" w:rsidRDefault="000F05F7">
      <w:pPr>
        <w:pStyle w:val="ConsPlusNormal"/>
        <w:spacing w:before="220"/>
        <w:ind w:firstLine="540"/>
        <w:jc w:val="both"/>
      </w:pPr>
      <w:r>
        <w:t>4) отсутствие (наличие) нарушений требований законодательства о предоставлении государственных услуг;</w:t>
      </w:r>
    </w:p>
    <w:p w14:paraId="4F0FFC94" w14:textId="77777777" w:rsidR="000F05F7" w:rsidRDefault="000F05F7">
      <w:pPr>
        <w:pStyle w:val="ConsPlusNormal"/>
        <w:spacing w:before="220"/>
        <w:ind w:firstLine="540"/>
        <w:jc w:val="both"/>
      </w:pPr>
      <w:r>
        <w:t>5) количество взаимодействий заявителя с должностными лицами при предоставлении государственной услуги и их продолжительность.</w:t>
      </w:r>
    </w:p>
    <w:p w14:paraId="3359940E" w14:textId="77777777" w:rsidR="000F05F7" w:rsidRDefault="000F05F7">
      <w:pPr>
        <w:pStyle w:val="ConsPlusNormal"/>
        <w:jc w:val="both"/>
      </w:pPr>
      <w:r>
        <w:t xml:space="preserve">(пп. 5 введен </w:t>
      </w:r>
      <w:hyperlink r:id="rId92">
        <w:r>
          <w:rPr>
            <w:color w:val="0000FF"/>
          </w:rPr>
          <w:t>приказом</w:t>
        </w:r>
      </w:hyperlink>
      <w:r>
        <w:t xml:space="preserve"> министерства природных ресурсов и экологии Саратовской области от 12.10.2016 N 750)</w:t>
      </w:r>
    </w:p>
    <w:p w14:paraId="0E91B235" w14:textId="77777777" w:rsidR="000F05F7" w:rsidRDefault="000F05F7">
      <w:pPr>
        <w:pStyle w:val="ConsPlusNormal"/>
        <w:spacing w:before="220"/>
        <w:ind w:firstLine="540"/>
        <w:jc w:val="both"/>
      </w:pPr>
      <w:r>
        <w:t>2.24. Информирование о порядке и сроках предоставления государственной услуги, о порядке досудебного (внесудебного) обжалования решений и действий (бездействия) государственного органа, предоставляющего государственную услугу, а также его должностных лиц, может осуществляться в электронной форме через многофункциональный центр предоставления государственных и муниципальных услуг, а также через федеральную государственную информационную систему "Единый портал государственных и муниципальных услуг (функций), в случае предоставления государственной услуги через указанные системы.</w:t>
      </w:r>
    </w:p>
    <w:p w14:paraId="066E5BEC" w14:textId="77777777" w:rsidR="000F05F7" w:rsidRDefault="000F05F7">
      <w:pPr>
        <w:pStyle w:val="ConsPlusNormal"/>
        <w:jc w:val="both"/>
      </w:pPr>
      <w:r>
        <w:t xml:space="preserve">(п. 2.24 введен </w:t>
      </w:r>
      <w:hyperlink r:id="rId93">
        <w:r>
          <w:rPr>
            <w:color w:val="0000FF"/>
          </w:rPr>
          <w:t>приказом</w:t>
        </w:r>
      </w:hyperlink>
      <w:r>
        <w:t xml:space="preserve"> министерства природных ресурсов и экологии Саратовской области от 12.10.2016 N 750)</w:t>
      </w:r>
    </w:p>
    <w:p w14:paraId="52C916D8" w14:textId="77777777" w:rsidR="000F05F7" w:rsidRDefault="000F05F7">
      <w:pPr>
        <w:pStyle w:val="ConsPlusNormal"/>
        <w:spacing w:before="220"/>
        <w:ind w:firstLine="540"/>
        <w:jc w:val="both"/>
      </w:pPr>
      <w:r>
        <w:lastRenderedPageBreak/>
        <w:t xml:space="preserve">2.25. Количество и продолжительность взаимодействий заявителя с должностными лицами Министерства при предоставлении государственной услуги определяется составом, последовательностью и сроками выполнения конкретных административных процедур и административных действий в соответствии с </w:t>
      </w:r>
      <w:hyperlink w:anchor="P377">
        <w:r>
          <w:rPr>
            <w:color w:val="0000FF"/>
          </w:rPr>
          <w:t>разделом III</w:t>
        </w:r>
      </w:hyperlink>
      <w:r>
        <w:t xml:space="preserve"> настоящего Административного регламента.</w:t>
      </w:r>
    </w:p>
    <w:p w14:paraId="077E3975" w14:textId="77777777" w:rsidR="000F05F7" w:rsidRDefault="000F05F7">
      <w:pPr>
        <w:pStyle w:val="ConsPlusNormal"/>
        <w:jc w:val="both"/>
      </w:pPr>
      <w:r>
        <w:t xml:space="preserve">(п. 2.25 введен </w:t>
      </w:r>
      <w:hyperlink r:id="rId94">
        <w:r>
          <w:rPr>
            <w:color w:val="0000FF"/>
          </w:rPr>
          <w:t>приказом</w:t>
        </w:r>
      </w:hyperlink>
      <w:r>
        <w:t xml:space="preserve"> министерства природных ресурсов и экологии Саратовской области от 12.10.2016 N 750)</w:t>
      </w:r>
    </w:p>
    <w:p w14:paraId="106F00F1" w14:textId="77777777" w:rsidR="000F05F7" w:rsidRDefault="000F05F7">
      <w:pPr>
        <w:pStyle w:val="ConsPlusNormal"/>
        <w:jc w:val="both"/>
      </w:pPr>
    </w:p>
    <w:p w14:paraId="0D83E350" w14:textId="77777777" w:rsidR="000F05F7" w:rsidRDefault="000F05F7">
      <w:pPr>
        <w:pStyle w:val="ConsPlusTitle"/>
        <w:jc w:val="center"/>
        <w:outlineLvl w:val="2"/>
      </w:pPr>
      <w:r>
        <w:t>Иные требования</w:t>
      </w:r>
    </w:p>
    <w:p w14:paraId="17B42BA9" w14:textId="77777777" w:rsidR="000F05F7" w:rsidRDefault="000F05F7">
      <w:pPr>
        <w:pStyle w:val="ConsPlusNormal"/>
        <w:jc w:val="center"/>
      </w:pPr>
      <w:r>
        <w:t xml:space="preserve">(введен </w:t>
      </w:r>
      <w:hyperlink r:id="rId95">
        <w:r>
          <w:rPr>
            <w:color w:val="0000FF"/>
          </w:rPr>
          <w:t>приказом</w:t>
        </w:r>
      </w:hyperlink>
      <w:r>
        <w:t xml:space="preserve"> министерства природных ресурсов и экологии</w:t>
      </w:r>
    </w:p>
    <w:p w14:paraId="75FBC3B0" w14:textId="77777777" w:rsidR="000F05F7" w:rsidRDefault="000F05F7">
      <w:pPr>
        <w:pStyle w:val="ConsPlusNormal"/>
        <w:jc w:val="center"/>
      </w:pPr>
      <w:r>
        <w:t>Саратовской области от 23.09.2021 N 438)</w:t>
      </w:r>
    </w:p>
    <w:p w14:paraId="568F3A36" w14:textId="77777777" w:rsidR="000F05F7" w:rsidRDefault="000F05F7">
      <w:pPr>
        <w:pStyle w:val="ConsPlusNormal"/>
        <w:jc w:val="both"/>
      </w:pPr>
    </w:p>
    <w:p w14:paraId="4FB90C72" w14:textId="77777777" w:rsidR="000F05F7" w:rsidRDefault="000F05F7">
      <w:pPr>
        <w:pStyle w:val="ConsPlusNormal"/>
        <w:ind w:firstLine="540"/>
        <w:jc w:val="both"/>
      </w:pPr>
      <w:r>
        <w:t xml:space="preserve">2.26. Государственная услуга не предоставляется по экстерриториальному принципу, предусмотренному </w:t>
      </w:r>
      <w:hyperlink r:id="rId96">
        <w:r>
          <w:rPr>
            <w:color w:val="0000FF"/>
          </w:rPr>
          <w:t>частью 8.1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91F61A9" w14:textId="77777777" w:rsidR="000F05F7" w:rsidRDefault="000F05F7">
      <w:pPr>
        <w:pStyle w:val="ConsPlusNormal"/>
        <w:spacing w:before="220"/>
        <w:ind w:firstLine="540"/>
        <w:jc w:val="both"/>
      </w:pPr>
      <w:r>
        <w:t xml:space="preserve">Государственная услуга не предоставляется в упреждающем (проактивном) режиме, предусмотренном </w:t>
      </w:r>
      <w:hyperlink r:id="rId97">
        <w:r>
          <w:rPr>
            <w:color w:val="0000FF"/>
          </w:rPr>
          <w:t>частью 1 статьи 7.3</w:t>
        </w:r>
      </w:hyperlink>
      <w:r>
        <w:t xml:space="preserve"> Федерального закона от 27 июля 2010 года N 210-ФЗ "Об организации предоставления государственных и муниципальных услуг".</w:t>
      </w:r>
    </w:p>
    <w:p w14:paraId="13F2479F" w14:textId="77777777" w:rsidR="000F05F7" w:rsidRDefault="000F05F7">
      <w:pPr>
        <w:pStyle w:val="ConsPlusNormal"/>
        <w:jc w:val="both"/>
      </w:pPr>
    </w:p>
    <w:p w14:paraId="50B24D37" w14:textId="77777777" w:rsidR="000F05F7" w:rsidRDefault="000F05F7">
      <w:pPr>
        <w:pStyle w:val="ConsPlusTitle"/>
        <w:jc w:val="center"/>
        <w:outlineLvl w:val="1"/>
      </w:pPr>
      <w:bookmarkStart w:id="6" w:name="P377"/>
      <w:bookmarkEnd w:id="6"/>
      <w:r>
        <w:t>III. СОСТАВ, ПОСЛЕДОВАТЕЛЬНОСТЬ И СРОКИ ВЫПОЛНЕНИЯ</w:t>
      </w:r>
    </w:p>
    <w:p w14:paraId="6349287F" w14:textId="77777777" w:rsidR="000F05F7" w:rsidRDefault="000F05F7">
      <w:pPr>
        <w:pStyle w:val="ConsPlusTitle"/>
        <w:jc w:val="center"/>
      </w:pPr>
      <w:r>
        <w:t>АДМИНИСТРАТИВНЫХ ПРОЦЕДУР (ДЕЙСТВИЙ), ТРЕБОВАНИЯ К ПОРЯДКУ</w:t>
      </w:r>
    </w:p>
    <w:p w14:paraId="08A37119" w14:textId="77777777" w:rsidR="000F05F7" w:rsidRDefault="000F05F7">
      <w:pPr>
        <w:pStyle w:val="ConsPlusTitle"/>
        <w:jc w:val="center"/>
      </w:pPr>
      <w:r>
        <w:t>ИХ ВЫПОЛНЕНИЯ, В ТОМ ЧИСЛЕ ОСОБЕННОСТЕЙ ВЫПОЛНЕНИЯ</w:t>
      </w:r>
    </w:p>
    <w:p w14:paraId="01368136" w14:textId="77777777" w:rsidR="000F05F7" w:rsidRDefault="000F05F7">
      <w:pPr>
        <w:pStyle w:val="ConsPlusTitle"/>
        <w:jc w:val="center"/>
      </w:pPr>
      <w:r>
        <w:t>АДМИНИСТРАТИВНЫХ ПРОЦЕДУР (ДЕЙСТВИЙ) В ЭЛЕКТРОННОЙ ФОРМЕ</w:t>
      </w:r>
    </w:p>
    <w:p w14:paraId="23079FC7" w14:textId="77777777" w:rsidR="000F05F7" w:rsidRDefault="000F05F7">
      <w:pPr>
        <w:pStyle w:val="ConsPlusNormal"/>
        <w:jc w:val="center"/>
      </w:pPr>
      <w:r>
        <w:t xml:space="preserve">(в ред. </w:t>
      </w:r>
      <w:hyperlink r:id="rId98">
        <w:r>
          <w:rPr>
            <w:color w:val="0000FF"/>
          </w:rPr>
          <w:t>приказа</w:t>
        </w:r>
      </w:hyperlink>
      <w:r>
        <w:t xml:space="preserve"> министерства природных ресурсов и экологии</w:t>
      </w:r>
    </w:p>
    <w:p w14:paraId="768960BE" w14:textId="77777777" w:rsidR="000F05F7" w:rsidRDefault="000F05F7">
      <w:pPr>
        <w:pStyle w:val="ConsPlusNormal"/>
        <w:jc w:val="center"/>
      </w:pPr>
      <w:r>
        <w:t>Саратовской области от 09.04.2021 N 131)</w:t>
      </w:r>
    </w:p>
    <w:p w14:paraId="0F51615C" w14:textId="77777777" w:rsidR="000F05F7" w:rsidRDefault="000F05F7">
      <w:pPr>
        <w:pStyle w:val="ConsPlusNormal"/>
        <w:jc w:val="both"/>
      </w:pPr>
    </w:p>
    <w:p w14:paraId="4010B9C0" w14:textId="77777777" w:rsidR="000F05F7" w:rsidRDefault="000F05F7">
      <w:pPr>
        <w:pStyle w:val="ConsPlusNormal"/>
        <w:ind w:firstLine="540"/>
        <w:jc w:val="both"/>
      </w:pPr>
      <w:r>
        <w:t>3.1. Предоставление государственной услуги по согласованию нормативов потерь включает в себя следующие административные процедуры:</w:t>
      </w:r>
    </w:p>
    <w:p w14:paraId="5CB2BE7C" w14:textId="77777777" w:rsidR="000F05F7" w:rsidRDefault="000F05F7">
      <w:pPr>
        <w:pStyle w:val="ConsPlusNormal"/>
        <w:spacing w:before="220"/>
        <w:ind w:firstLine="540"/>
        <w:jc w:val="both"/>
      </w:pPr>
      <w:r>
        <w:t>- прием и регистрация материалов;</w:t>
      </w:r>
    </w:p>
    <w:p w14:paraId="50427CAE" w14:textId="77777777" w:rsidR="000F05F7" w:rsidRDefault="000F05F7">
      <w:pPr>
        <w:pStyle w:val="ConsPlusNormal"/>
        <w:spacing w:before="220"/>
        <w:ind w:firstLine="540"/>
        <w:jc w:val="both"/>
      </w:pPr>
      <w:r>
        <w:t>- рассмотрение материалов ТЭКЗ;</w:t>
      </w:r>
    </w:p>
    <w:p w14:paraId="21B5ECB0" w14:textId="77777777" w:rsidR="000F05F7" w:rsidRDefault="000F05F7">
      <w:pPr>
        <w:pStyle w:val="ConsPlusNormal"/>
        <w:spacing w:before="220"/>
        <w:ind w:firstLine="540"/>
        <w:jc w:val="both"/>
      </w:pPr>
      <w:r>
        <w:t>- выдача решения о согласовании нормативов потерь или об отказе в согласовании нормативов потерь Заявителю (недропользователю);</w:t>
      </w:r>
    </w:p>
    <w:p w14:paraId="5B45EEBB" w14:textId="77777777" w:rsidR="000F05F7" w:rsidRDefault="000F05F7">
      <w:pPr>
        <w:pStyle w:val="ConsPlusNormal"/>
        <w:spacing w:before="220"/>
        <w:ind w:firstLine="540"/>
        <w:jc w:val="both"/>
      </w:pPr>
      <w:r>
        <w:t>- получение заявителем сведений о ходе выполнения запроса о предоставлении государственной услуги.</w:t>
      </w:r>
    </w:p>
    <w:p w14:paraId="24E47120" w14:textId="77777777" w:rsidR="000F05F7" w:rsidRDefault="000F05F7">
      <w:pPr>
        <w:pStyle w:val="ConsPlusNormal"/>
        <w:jc w:val="both"/>
      </w:pPr>
      <w:r>
        <w:t xml:space="preserve">(п. 3.1 в ред. </w:t>
      </w:r>
      <w:hyperlink r:id="rId99">
        <w:r>
          <w:rPr>
            <w:color w:val="0000FF"/>
          </w:rPr>
          <w:t>приказа</w:t>
        </w:r>
      </w:hyperlink>
      <w:r>
        <w:t xml:space="preserve"> министерства природных ресурсов и экологии Саратовской области от 12.10.2016 N 750)</w:t>
      </w:r>
    </w:p>
    <w:p w14:paraId="6AD48F65" w14:textId="77777777" w:rsidR="000F05F7" w:rsidRDefault="000F05F7">
      <w:pPr>
        <w:pStyle w:val="ConsPlusNormal"/>
        <w:jc w:val="both"/>
      </w:pPr>
    </w:p>
    <w:p w14:paraId="778E0D6C" w14:textId="77777777" w:rsidR="000F05F7" w:rsidRDefault="000F05F7">
      <w:pPr>
        <w:pStyle w:val="ConsPlusNormal"/>
        <w:jc w:val="center"/>
      </w:pPr>
      <w:r>
        <w:t>Прием и регистрация материалов</w:t>
      </w:r>
    </w:p>
    <w:p w14:paraId="1FA5F2A1" w14:textId="77777777" w:rsidR="000F05F7" w:rsidRDefault="000F05F7">
      <w:pPr>
        <w:pStyle w:val="ConsPlusNormal"/>
        <w:jc w:val="both"/>
      </w:pPr>
    </w:p>
    <w:p w14:paraId="3C59D0D9" w14:textId="77777777" w:rsidR="000F05F7" w:rsidRDefault="000F05F7">
      <w:pPr>
        <w:pStyle w:val="ConsPlusNormal"/>
        <w:ind w:firstLine="540"/>
        <w:jc w:val="both"/>
      </w:pPr>
      <w:r>
        <w:t>3.2. Основанием для начала исполнения административной процедуры является обращение Заявителя (недропользователя) с комплектом материалов, обосновывающих нормативы потерь, направленным заявителем лично, посредством почты, электронной почты или единого портала государственных и муниципальных услуг.</w:t>
      </w:r>
    </w:p>
    <w:p w14:paraId="5CADDDD0" w14:textId="77777777" w:rsidR="000F05F7" w:rsidRDefault="000F05F7">
      <w:pPr>
        <w:pStyle w:val="ConsPlusNormal"/>
        <w:spacing w:before="220"/>
        <w:ind w:firstLine="540"/>
        <w:jc w:val="both"/>
      </w:pPr>
      <w:r>
        <w:t>3.3. В случае направления документов в электронном виде через региональный портал http://64.gosuslugi.ru/ либо федеральный портал http://www.gosuslugi.ru/:</w:t>
      </w:r>
    </w:p>
    <w:p w14:paraId="15234B42" w14:textId="77777777" w:rsidR="000F05F7" w:rsidRDefault="000F05F7">
      <w:pPr>
        <w:pStyle w:val="ConsPlusNormal"/>
        <w:spacing w:before="220"/>
        <w:ind w:firstLine="540"/>
        <w:jc w:val="both"/>
      </w:pPr>
      <w:r>
        <w:t xml:space="preserve">заявление, указанное в </w:t>
      </w:r>
      <w:hyperlink w:anchor="P243">
        <w:r>
          <w:rPr>
            <w:color w:val="0000FF"/>
          </w:rPr>
          <w:t>пункте 2.6</w:t>
        </w:r>
      </w:hyperlink>
      <w:r>
        <w:t xml:space="preserve"> Административного регламента, должно быть заполнено в электронном виде согласно представленным на региональном портале http://64.gosuslugi.ru/pgu/ либо федеральном портале http://www.gosuslugi.ru/ электронным формам;</w:t>
      </w:r>
    </w:p>
    <w:p w14:paraId="060ADC86" w14:textId="77777777" w:rsidR="000F05F7" w:rsidRDefault="000F05F7">
      <w:pPr>
        <w:pStyle w:val="ConsPlusNormal"/>
        <w:spacing w:before="220"/>
        <w:ind w:firstLine="540"/>
        <w:jc w:val="both"/>
      </w:pPr>
      <w:r>
        <w:lastRenderedPageBreak/>
        <w:t xml:space="preserve">документы, указанные в </w:t>
      </w:r>
      <w:hyperlink w:anchor="P243">
        <w:r>
          <w:rPr>
            <w:color w:val="0000FF"/>
          </w:rPr>
          <w:t>пункте 2.6</w:t>
        </w:r>
      </w:hyperlink>
      <w:r>
        <w:t xml:space="preserve"> Административного регламента, должны быть отсканированы, сформированы в архив данных в формате "zip" либо "rar".</w:t>
      </w:r>
    </w:p>
    <w:p w14:paraId="69BAC756" w14:textId="77777777" w:rsidR="000F05F7" w:rsidRDefault="000F05F7">
      <w:pPr>
        <w:pStyle w:val="ConsPlusNormal"/>
        <w:spacing w:before="220"/>
        <w:ind w:firstLine="540"/>
        <w:jc w:val="both"/>
      </w:pPr>
      <w:r>
        <w:t>Датой обращения и представления документов является день поступления и регистрации документов.</w:t>
      </w:r>
    </w:p>
    <w:p w14:paraId="3D7E1319" w14:textId="77777777" w:rsidR="000F05F7" w:rsidRDefault="000F05F7">
      <w:pPr>
        <w:pStyle w:val="ConsPlusNormal"/>
        <w:spacing w:before="220"/>
        <w:ind w:firstLine="540"/>
        <w:jc w:val="both"/>
      </w:pPr>
      <w:r>
        <w:t>Для подачи заявителем документов в электронном виде через региональный и федеральный порталы применяется специализированное программное обеспечение, предусматривающее заполнение заявителем электронных форм документов на портале.</w:t>
      </w:r>
    </w:p>
    <w:p w14:paraId="28AF6C4B" w14:textId="77777777" w:rsidR="000F05F7" w:rsidRDefault="000F05F7">
      <w:pPr>
        <w:pStyle w:val="ConsPlusNormal"/>
        <w:spacing w:before="220"/>
        <w:ind w:firstLine="540"/>
        <w:jc w:val="both"/>
      </w:pPr>
      <w:r>
        <w:t xml:space="preserve">3.4. Специалист отдела, в обязанности которого входит принятие материалов, проверяет наличие всех необходимых документов в соответствии с перечнем, указанным в </w:t>
      </w:r>
      <w:hyperlink w:anchor="P243">
        <w:r>
          <w:rPr>
            <w:color w:val="0000FF"/>
          </w:rPr>
          <w:t>пункте 2.6</w:t>
        </w:r>
      </w:hyperlink>
      <w:r>
        <w:t xml:space="preserve"> настоящего Административного регламента, проверяет соответствие представленных документов требованиям, указанным в </w:t>
      </w:r>
      <w:hyperlink w:anchor="P287">
        <w:r>
          <w:rPr>
            <w:color w:val="0000FF"/>
          </w:rPr>
          <w:t>пункте 2.9</w:t>
        </w:r>
      </w:hyperlink>
      <w:r>
        <w:t xml:space="preserve"> Административного регламента.</w:t>
      </w:r>
    </w:p>
    <w:p w14:paraId="6CDA344A" w14:textId="77777777" w:rsidR="000F05F7" w:rsidRDefault="000F05F7">
      <w:pPr>
        <w:pStyle w:val="ConsPlusNormal"/>
        <w:spacing w:before="220"/>
        <w:ind w:firstLine="540"/>
        <w:jc w:val="both"/>
      </w:pPr>
      <w:r>
        <w:t>Максимальный срок выполнения действия составляет 30 минут.</w:t>
      </w:r>
    </w:p>
    <w:p w14:paraId="0A14D9D2" w14:textId="77777777" w:rsidR="000F05F7" w:rsidRDefault="000F05F7">
      <w:pPr>
        <w:pStyle w:val="ConsPlusNormal"/>
        <w:spacing w:before="220"/>
        <w:ind w:firstLine="540"/>
        <w:jc w:val="both"/>
      </w:pPr>
      <w:r>
        <w:t xml:space="preserve">3.5. Материалы регистрируются при наличии всех необходимых документов, соответствующих требованиям, указанным в </w:t>
      </w:r>
      <w:hyperlink w:anchor="P243">
        <w:r>
          <w:rPr>
            <w:color w:val="0000FF"/>
          </w:rPr>
          <w:t>пункте 2.6</w:t>
        </w:r>
      </w:hyperlink>
      <w:r>
        <w:t xml:space="preserve"> Административного регламента.</w:t>
      </w:r>
    </w:p>
    <w:p w14:paraId="5CF50628" w14:textId="77777777" w:rsidR="000F05F7" w:rsidRDefault="000F05F7">
      <w:pPr>
        <w:pStyle w:val="ConsPlusNormal"/>
        <w:spacing w:before="220"/>
        <w:ind w:firstLine="540"/>
        <w:jc w:val="both"/>
      </w:pPr>
      <w:r>
        <w:t>Максимальный срок выполнения действия составляет 5 минут.</w:t>
      </w:r>
    </w:p>
    <w:p w14:paraId="3EFA2790" w14:textId="77777777" w:rsidR="000F05F7" w:rsidRDefault="000F05F7">
      <w:pPr>
        <w:pStyle w:val="ConsPlusNormal"/>
        <w:spacing w:before="220"/>
        <w:ind w:firstLine="540"/>
        <w:jc w:val="both"/>
      </w:pPr>
      <w: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287">
        <w:r>
          <w:rPr>
            <w:color w:val="0000FF"/>
          </w:rPr>
          <w:t>пункте 2.9</w:t>
        </w:r>
      </w:hyperlink>
      <w:r>
        <w:t xml:space="preserve"> Административного регламента, специалист уведомляет заявителя о наличии препятствий для принятия документов, объясняет заявителю содержание выявленных недостатков в представленных документах и предлагает принять меры по их устранению.</w:t>
      </w:r>
    </w:p>
    <w:p w14:paraId="1DCCA2E5" w14:textId="77777777" w:rsidR="000F05F7" w:rsidRDefault="000F05F7">
      <w:pPr>
        <w:pStyle w:val="ConsPlusNormal"/>
        <w:spacing w:before="220"/>
        <w:ind w:firstLine="540"/>
        <w:jc w:val="both"/>
      </w:pPr>
      <w:r>
        <w:t>3.7. В отношении документов, поступивших при обращении Заявителя (недропользователя) в Министерство, при желании Заявителя (недропользователя) устранить препятствия специалист, ответственный за прием документов, незамедлительно формирует перечень выявленных препятствий для принятия документов и передает его заявителю.</w:t>
      </w:r>
    </w:p>
    <w:p w14:paraId="4E91EE07" w14:textId="77777777" w:rsidR="000F05F7" w:rsidRDefault="000F05F7">
      <w:pPr>
        <w:pStyle w:val="ConsPlusNormal"/>
        <w:spacing w:before="220"/>
        <w:ind w:firstLine="540"/>
        <w:jc w:val="both"/>
      </w:pPr>
      <w:r>
        <w:t>После устранения препятствий для принятия документов Заявитель (недропользователь) имеет право вновь обратиться в Министерство за предоставлением услуги.</w:t>
      </w:r>
    </w:p>
    <w:p w14:paraId="4F655D48" w14:textId="77777777" w:rsidR="000F05F7" w:rsidRDefault="000F05F7">
      <w:pPr>
        <w:pStyle w:val="ConsPlusNormal"/>
        <w:spacing w:before="220"/>
        <w:ind w:firstLine="540"/>
        <w:jc w:val="both"/>
      </w:pPr>
      <w:r>
        <w:t>3.8. В течение 1-го календарного дня материалы, обосновывающие нормативы потерь, направляются в ТЭКЗ.</w:t>
      </w:r>
    </w:p>
    <w:p w14:paraId="7EB86BB8" w14:textId="77777777" w:rsidR="000F05F7" w:rsidRDefault="000F05F7">
      <w:pPr>
        <w:pStyle w:val="ConsPlusNormal"/>
        <w:spacing w:before="220"/>
        <w:ind w:firstLine="540"/>
        <w:jc w:val="both"/>
      </w:pPr>
      <w:r>
        <w:t>3.9. Результат административной процедуры - прием и регистрация документов на предоставление государственной услуги.</w:t>
      </w:r>
    </w:p>
    <w:p w14:paraId="04096683" w14:textId="77777777" w:rsidR="000F05F7" w:rsidRDefault="000F05F7">
      <w:pPr>
        <w:pStyle w:val="ConsPlusNormal"/>
        <w:jc w:val="both"/>
      </w:pPr>
    </w:p>
    <w:p w14:paraId="77AE5C05" w14:textId="77777777" w:rsidR="000F05F7" w:rsidRDefault="000F05F7">
      <w:pPr>
        <w:pStyle w:val="ConsPlusTitle"/>
        <w:jc w:val="center"/>
        <w:outlineLvl w:val="2"/>
      </w:pPr>
      <w:r>
        <w:t>Рассмотрение материалов ТЭКЗ</w:t>
      </w:r>
    </w:p>
    <w:p w14:paraId="770D2100" w14:textId="77777777" w:rsidR="000F05F7" w:rsidRDefault="000F05F7">
      <w:pPr>
        <w:pStyle w:val="ConsPlusNormal"/>
        <w:jc w:val="both"/>
      </w:pPr>
    </w:p>
    <w:p w14:paraId="4DB80080" w14:textId="77777777" w:rsidR="000F05F7" w:rsidRDefault="000F05F7">
      <w:pPr>
        <w:pStyle w:val="ConsPlusNormal"/>
        <w:ind w:firstLine="540"/>
        <w:jc w:val="both"/>
      </w:pPr>
      <w:r>
        <w:t>3.10. Основанием для начала процедуры является прием и регистрация материалов на предоставление государственной услуги.</w:t>
      </w:r>
    </w:p>
    <w:p w14:paraId="26F7FFF3" w14:textId="77777777" w:rsidR="000F05F7" w:rsidRDefault="000F05F7">
      <w:pPr>
        <w:pStyle w:val="ConsPlusNormal"/>
        <w:spacing w:before="220"/>
        <w:ind w:firstLine="540"/>
        <w:jc w:val="both"/>
      </w:pPr>
      <w:r>
        <w:t>3.11. ТЭКЗ выполняет проверку представленных материалов и расчетов Заявителя (недропользователя) с целью определения обоснованности выполненных расчетов показателей нормативов потерь полезных ископаемых. Максимальный срок выполнения административного действия - 28 календарных дней момента поступления материалов в Министерство.</w:t>
      </w:r>
    </w:p>
    <w:p w14:paraId="1322D1C4" w14:textId="77777777" w:rsidR="000F05F7" w:rsidRDefault="000F05F7">
      <w:pPr>
        <w:pStyle w:val="ConsPlusNormal"/>
        <w:jc w:val="both"/>
      </w:pPr>
      <w:r>
        <w:t xml:space="preserve">(в ред. </w:t>
      </w:r>
      <w:hyperlink r:id="rId100">
        <w:r>
          <w:rPr>
            <w:color w:val="0000FF"/>
          </w:rPr>
          <w:t>приказа</w:t>
        </w:r>
      </w:hyperlink>
      <w:r>
        <w:t xml:space="preserve"> министерства природных ресурсов и экологии Саратовской области от 12.10.2016 N 750)</w:t>
      </w:r>
    </w:p>
    <w:p w14:paraId="39D6006E" w14:textId="77777777" w:rsidR="000F05F7" w:rsidRDefault="000F05F7">
      <w:pPr>
        <w:pStyle w:val="ConsPlusNormal"/>
        <w:spacing w:before="220"/>
        <w:ind w:firstLine="540"/>
        <w:jc w:val="both"/>
      </w:pPr>
      <w:r>
        <w:t xml:space="preserve">3.12. По результатам рассмотрения составляется протокол, в котором указывается показатель норматива потерь, рекомендуемый к согласованию, или в котором рекомендуется дать </w:t>
      </w:r>
      <w:r>
        <w:lastRenderedPageBreak/>
        <w:t>мотивированный отказ в согласовании нормативов потерь.</w:t>
      </w:r>
    </w:p>
    <w:p w14:paraId="61DB4696" w14:textId="77777777" w:rsidR="000F05F7" w:rsidRDefault="000F05F7">
      <w:pPr>
        <w:pStyle w:val="ConsPlusNormal"/>
        <w:spacing w:before="220"/>
        <w:ind w:firstLine="540"/>
        <w:jc w:val="both"/>
      </w:pPr>
      <w:r>
        <w:t>Протокол согласования нормативов потерь подписывается председателем и секретарем ТЭКЗ. Максимальный срок выполнения административного действия - 1 календарный день с момента составления протокола.</w:t>
      </w:r>
    </w:p>
    <w:p w14:paraId="342FE566" w14:textId="77777777" w:rsidR="000F05F7" w:rsidRDefault="000F05F7">
      <w:pPr>
        <w:pStyle w:val="ConsPlusNormal"/>
        <w:jc w:val="both"/>
      </w:pPr>
      <w:r>
        <w:t xml:space="preserve">(в ред. </w:t>
      </w:r>
      <w:hyperlink r:id="rId101">
        <w:r>
          <w:rPr>
            <w:color w:val="0000FF"/>
          </w:rPr>
          <w:t>приказа</w:t>
        </w:r>
      </w:hyperlink>
      <w:r>
        <w:t xml:space="preserve"> министерства природных ресурсов и экологии Саратовской области от 12.10.2016 N 750)</w:t>
      </w:r>
    </w:p>
    <w:p w14:paraId="2C804C07" w14:textId="77777777" w:rsidR="000F05F7" w:rsidRDefault="000F05F7">
      <w:pPr>
        <w:pStyle w:val="ConsPlusNormal"/>
        <w:spacing w:before="220"/>
        <w:ind w:firstLine="540"/>
        <w:jc w:val="both"/>
      </w:pPr>
      <w:r>
        <w:t>Не более чем в течение одного календарного дня после подписания протокол заседания ТЭКЗ направляется министру природных ресурсов и экологии области, который в течение 2-х календарных дней рассматривает указанный протокол и принимает решение о согласовании нормативов потерь либо об отказе в согласовании.</w:t>
      </w:r>
    </w:p>
    <w:p w14:paraId="50F17771" w14:textId="77777777" w:rsidR="000F05F7" w:rsidRDefault="000F05F7">
      <w:pPr>
        <w:pStyle w:val="ConsPlusNormal"/>
        <w:spacing w:before="220"/>
        <w:ind w:firstLine="540"/>
        <w:jc w:val="both"/>
      </w:pPr>
      <w:r>
        <w:t>Критериями принятия решения являются:</w:t>
      </w:r>
    </w:p>
    <w:p w14:paraId="5A800E27" w14:textId="77777777" w:rsidR="000F05F7" w:rsidRDefault="000F05F7">
      <w:pPr>
        <w:pStyle w:val="ConsPlusNormal"/>
        <w:spacing w:before="220"/>
        <w:ind w:firstLine="540"/>
        <w:jc w:val="both"/>
      </w:pPr>
      <w:r>
        <w:t>- наличие или отсутствие в представленных документах недостоверной или искаженной информации;</w:t>
      </w:r>
    </w:p>
    <w:p w14:paraId="7DABE1C7" w14:textId="77777777" w:rsidR="000F05F7" w:rsidRDefault="000F05F7">
      <w:pPr>
        <w:pStyle w:val="ConsPlusNormal"/>
        <w:spacing w:before="220"/>
        <w:ind w:firstLine="540"/>
        <w:jc w:val="both"/>
      </w:pPr>
      <w:r>
        <w:t>- наличие или отсутствие отступлений от технического проекта разработки и рекультивации месторождения;</w:t>
      </w:r>
    </w:p>
    <w:p w14:paraId="460199E9" w14:textId="77777777" w:rsidR="000F05F7" w:rsidRDefault="000F05F7">
      <w:pPr>
        <w:pStyle w:val="ConsPlusNormal"/>
        <w:spacing w:before="220"/>
        <w:ind w:firstLine="540"/>
        <w:jc w:val="both"/>
      </w:pPr>
      <w:r>
        <w:t>- выполнение или невыполнение мероприятий, предусмотренных планом мероприятий по снижению потерь общераспространенных полезных ископаемых.</w:t>
      </w:r>
    </w:p>
    <w:p w14:paraId="467A5AFB" w14:textId="77777777" w:rsidR="000F05F7" w:rsidRDefault="000F05F7">
      <w:pPr>
        <w:pStyle w:val="ConsPlusNormal"/>
        <w:spacing w:before="220"/>
        <w:ind w:firstLine="540"/>
        <w:jc w:val="both"/>
      </w:pPr>
      <w:r>
        <w:t>3.13. Результат административной процедуры - принятие решения о согласовании нормативов потерь или об отказе в согласовании норматива потерь, оформляемое приказом министра природных ресурсов и экологии области.</w:t>
      </w:r>
    </w:p>
    <w:p w14:paraId="5F013921" w14:textId="77777777" w:rsidR="000F05F7" w:rsidRDefault="000F05F7">
      <w:pPr>
        <w:pStyle w:val="ConsPlusNormal"/>
        <w:jc w:val="both"/>
      </w:pPr>
    </w:p>
    <w:p w14:paraId="4CF9A10C" w14:textId="77777777" w:rsidR="000F05F7" w:rsidRDefault="000F05F7">
      <w:pPr>
        <w:pStyle w:val="ConsPlusTitle"/>
        <w:jc w:val="center"/>
        <w:outlineLvl w:val="2"/>
      </w:pPr>
      <w:r>
        <w:t>Выдача решения о согласовании нормативов потерь</w:t>
      </w:r>
    </w:p>
    <w:p w14:paraId="1FA41F14" w14:textId="77777777" w:rsidR="000F05F7" w:rsidRDefault="000F05F7">
      <w:pPr>
        <w:pStyle w:val="ConsPlusTitle"/>
        <w:jc w:val="center"/>
      </w:pPr>
      <w:r>
        <w:t>или об отказе в согласовании нормативов потерь</w:t>
      </w:r>
    </w:p>
    <w:p w14:paraId="7649144F" w14:textId="77777777" w:rsidR="000F05F7" w:rsidRDefault="000F05F7">
      <w:pPr>
        <w:pStyle w:val="ConsPlusTitle"/>
        <w:jc w:val="center"/>
      </w:pPr>
      <w:r>
        <w:t>Заявителю (недропользователю)</w:t>
      </w:r>
    </w:p>
    <w:p w14:paraId="6C9D16EE" w14:textId="77777777" w:rsidR="000F05F7" w:rsidRDefault="000F05F7">
      <w:pPr>
        <w:pStyle w:val="ConsPlusNormal"/>
        <w:jc w:val="center"/>
      </w:pPr>
      <w:r>
        <w:t xml:space="preserve">(в ред. </w:t>
      </w:r>
      <w:hyperlink r:id="rId102">
        <w:r>
          <w:rPr>
            <w:color w:val="0000FF"/>
          </w:rPr>
          <w:t>приказа</w:t>
        </w:r>
      </w:hyperlink>
      <w:r>
        <w:t xml:space="preserve"> министерства природных ресурсов и экологии</w:t>
      </w:r>
    </w:p>
    <w:p w14:paraId="61858898" w14:textId="77777777" w:rsidR="000F05F7" w:rsidRDefault="000F05F7">
      <w:pPr>
        <w:pStyle w:val="ConsPlusNormal"/>
        <w:jc w:val="center"/>
      </w:pPr>
      <w:r>
        <w:t>Саратовской области от 12.10.2016 N 750)</w:t>
      </w:r>
    </w:p>
    <w:p w14:paraId="5AD60ADB" w14:textId="77777777" w:rsidR="000F05F7" w:rsidRDefault="000F05F7">
      <w:pPr>
        <w:pStyle w:val="ConsPlusNormal"/>
        <w:jc w:val="both"/>
      </w:pPr>
    </w:p>
    <w:p w14:paraId="606B5304" w14:textId="77777777" w:rsidR="000F05F7" w:rsidRDefault="000F05F7">
      <w:pPr>
        <w:pStyle w:val="ConsPlusNormal"/>
        <w:ind w:firstLine="540"/>
        <w:jc w:val="both"/>
      </w:pPr>
      <w:r>
        <w:t>3.14. Решение о согласовании нормативов потерь либо об отказе в согласовании, оформленное приказом министра природных ресурсов и экологии области, в течение 2-х рабочих дней со дня принятия направляется Заявителю (недропользователю).</w:t>
      </w:r>
    </w:p>
    <w:p w14:paraId="105CAA08" w14:textId="77777777" w:rsidR="000F05F7" w:rsidRDefault="000F05F7">
      <w:pPr>
        <w:pStyle w:val="ConsPlusNormal"/>
        <w:spacing w:before="220"/>
        <w:ind w:firstLine="540"/>
        <w:jc w:val="both"/>
      </w:pPr>
      <w:r>
        <w:t>3.15. В случае обнаружения допущенных должностным лицом Министерства опечаток и ошибок в документах, выданных в результате предоставления государственной услуги, указанные ошибки и опечатки исправляются в течение 2 рабочих дней с момента их обнаружения.</w:t>
      </w:r>
    </w:p>
    <w:p w14:paraId="4DF3A5C2" w14:textId="77777777" w:rsidR="000F05F7" w:rsidRDefault="000F05F7">
      <w:pPr>
        <w:pStyle w:val="ConsPlusNormal"/>
        <w:jc w:val="both"/>
      </w:pPr>
    </w:p>
    <w:p w14:paraId="172AEDCD" w14:textId="77777777" w:rsidR="000F05F7" w:rsidRDefault="000F05F7">
      <w:pPr>
        <w:pStyle w:val="ConsPlusTitle"/>
        <w:jc w:val="center"/>
        <w:outlineLvl w:val="2"/>
      </w:pPr>
      <w:r>
        <w:t>Получение Заявителем сведений о ходе выполнения</w:t>
      </w:r>
    </w:p>
    <w:p w14:paraId="64F1A1A5" w14:textId="77777777" w:rsidR="000F05F7" w:rsidRDefault="000F05F7">
      <w:pPr>
        <w:pStyle w:val="ConsPlusTitle"/>
        <w:jc w:val="center"/>
      </w:pPr>
      <w:r>
        <w:t>запроса о предоставлении государственной услуги</w:t>
      </w:r>
    </w:p>
    <w:p w14:paraId="24D31E6B" w14:textId="77777777" w:rsidR="000F05F7" w:rsidRDefault="000F05F7">
      <w:pPr>
        <w:pStyle w:val="ConsPlusNormal"/>
        <w:jc w:val="center"/>
      </w:pPr>
      <w:r>
        <w:t xml:space="preserve">(введено </w:t>
      </w:r>
      <w:hyperlink r:id="rId103">
        <w:r>
          <w:rPr>
            <w:color w:val="0000FF"/>
          </w:rPr>
          <w:t>приказом</w:t>
        </w:r>
      </w:hyperlink>
      <w:r>
        <w:t xml:space="preserve"> министерства природных ресурсов и экологии</w:t>
      </w:r>
    </w:p>
    <w:p w14:paraId="5242C2CA" w14:textId="77777777" w:rsidR="000F05F7" w:rsidRDefault="000F05F7">
      <w:pPr>
        <w:pStyle w:val="ConsPlusNormal"/>
        <w:jc w:val="center"/>
      </w:pPr>
      <w:r>
        <w:t>Саратовской области от 12.10.2016 N 750)</w:t>
      </w:r>
    </w:p>
    <w:p w14:paraId="6637AA01" w14:textId="77777777" w:rsidR="000F05F7" w:rsidRDefault="000F05F7">
      <w:pPr>
        <w:pStyle w:val="ConsPlusNormal"/>
        <w:jc w:val="both"/>
      </w:pPr>
    </w:p>
    <w:p w14:paraId="0081D46A" w14:textId="77777777" w:rsidR="000F05F7" w:rsidRDefault="000F05F7">
      <w:pPr>
        <w:pStyle w:val="ConsPlusNormal"/>
        <w:ind w:firstLine="540"/>
        <w:jc w:val="both"/>
      </w:pPr>
      <w:r>
        <w:t>Основанием для осуществления административной процедуры по получении заявителем сведений о ходе выполнения запроса о предоставлении государственной услуги является поступление в Министерство запроса о предоставлении государственной услуги (далее - запрос), направленного заявителем, представившим в Министерство заявление о согласовании нормативов потерь.</w:t>
      </w:r>
    </w:p>
    <w:p w14:paraId="0FBE9724" w14:textId="77777777" w:rsidR="000F05F7" w:rsidRDefault="000F05F7">
      <w:pPr>
        <w:pStyle w:val="ConsPlusNormal"/>
        <w:spacing w:before="220"/>
        <w:ind w:firstLine="540"/>
        <w:jc w:val="both"/>
      </w:pPr>
      <w:r>
        <w:t xml:space="preserve">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w:t>
      </w:r>
      <w:r>
        <w:lastRenderedPageBreak/>
        <w:t>технологий.</w:t>
      </w:r>
    </w:p>
    <w:p w14:paraId="1DB8EF23" w14:textId="77777777" w:rsidR="000F05F7" w:rsidRDefault="000F05F7">
      <w:pPr>
        <w:pStyle w:val="ConsPlusNormal"/>
        <w:spacing w:before="220"/>
        <w:ind w:firstLine="540"/>
        <w:jc w:val="both"/>
      </w:pPr>
      <w:r>
        <w:t>Запрос, в случае его представления в письменной форме (в том числе посредством информационно-коммуникационных технологий), должен содержать:</w:t>
      </w:r>
    </w:p>
    <w:p w14:paraId="5ABAD363" w14:textId="77777777" w:rsidR="000F05F7" w:rsidRDefault="000F05F7">
      <w:pPr>
        <w:pStyle w:val="ConsPlusNormal"/>
        <w:spacing w:before="220"/>
        <w:ind w:firstLine="540"/>
        <w:jc w:val="both"/>
      </w:pPr>
      <w:r>
        <w:t>1) фамилию и имя лица, направившего запрос (наименование организации, направившей запрос);</w:t>
      </w:r>
    </w:p>
    <w:p w14:paraId="4C4C71F7" w14:textId="77777777" w:rsidR="000F05F7" w:rsidRDefault="000F05F7">
      <w:pPr>
        <w:pStyle w:val="ConsPlusNormal"/>
        <w:spacing w:before="220"/>
        <w:ind w:firstLine="540"/>
        <w:jc w:val="both"/>
      </w:pPr>
      <w:r>
        <w:t>2) сведения по предоставлению государственной услуги, о ходе ее предоставления, интересующие лицо, направившее запрос (организацию, направившую запрос);</w:t>
      </w:r>
    </w:p>
    <w:p w14:paraId="2BBCEF97" w14:textId="77777777" w:rsidR="000F05F7" w:rsidRDefault="000F05F7">
      <w:pPr>
        <w:pStyle w:val="ConsPlusNormal"/>
        <w:spacing w:before="220"/>
        <w:ind w:firstLine="540"/>
        <w:jc w:val="both"/>
      </w:pPr>
      <w:r>
        <w:t>3) указание на способ получения лицом, направившим запрос (организацией, направившей запрос), интересующих сведений по предоставлению государственной услуги, ходе ее предоставления;</w:t>
      </w:r>
    </w:p>
    <w:p w14:paraId="0A404C0D" w14:textId="77777777" w:rsidR="000F05F7" w:rsidRDefault="000F05F7">
      <w:pPr>
        <w:pStyle w:val="ConsPlusNormal"/>
        <w:spacing w:before="220"/>
        <w:ind w:firstLine="540"/>
        <w:jc w:val="both"/>
      </w:pPr>
      <w:r>
        <w:t>4) контактные данные лица, направившего запрос (заинтересованного лица организации, направившей запрос).</w:t>
      </w:r>
    </w:p>
    <w:p w14:paraId="5FB23A2E" w14:textId="77777777" w:rsidR="000F05F7" w:rsidRDefault="000F05F7">
      <w:pPr>
        <w:pStyle w:val="ConsPlusNormal"/>
        <w:spacing w:before="220"/>
        <w:ind w:firstLine="540"/>
        <w:jc w:val="both"/>
      </w:pPr>
      <w:r>
        <w:t>Запрос, представленный в Министерство в письменной форме (в том числе посредством информационно-коммуникационных технологий), регистрируется в течение одного часа с момента его получения и передается в отдел недропользования и особо охраняемых природных территорий, уполномоченный на предоставление государственной услуги.</w:t>
      </w:r>
    </w:p>
    <w:p w14:paraId="536EDE09" w14:textId="77777777" w:rsidR="000F05F7" w:rsidRDefault="000F05F7">
      <w:pPr>
        <w:pStyle w:val="ConsPlusNormal"/>
        <w:spacing w:before="220"/>
        <w:ind w:firstLine="540"/>
        <w:jc w:val="both"/>
      </w:pPr>
      <w:r>
        <w:t>Начальник отдела недропользования и особо охраняемых природных территорий назначает специалиста, ответственного за рассмотрение поступившего запроса и подготовку по нему ответа. Максимальное время административного действия - 2 часа.</w:t>
      </w:r>
    </w:p>
    <w:p w14:paraId="5F48EB9D" w14:textId="77777777" w:rsidR="000F05F7" w:rsidRDefault="000F05F7">
      <w:pPr>
        <w:pStyle w:val="ConsPlusNormal"/>
        <w:spacing w:before="220"/>
        <w:ind w:firstLine="540"/>
        <w:jc w:val="both"/>
      </w:pPr>
      <w:r>
        <w:t>Ответственный специалист в течение одного рабочего дня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14:paraId="0B83D8E7" w14:textId="77777777" w:rsidR="000F05F7" w:rsidRDefault="000F05F7">
      <w:pPr>
        <w:pStyle w:val="ConsPlusNormal"/>
        <w:spacing w:before="220"/>
        <w:ind w:firstLine="540"/>
        <w:jc w:val="both"/>
      </w:pPr>
      <w: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14:paraId="5C24DADA" w14:textId="77777777" w:rsidR="000F05F7" w:rsidRDefault="000F05F7">
      <w:pPr>
        <w:pStyle w:val="ConsPlusNormal"/>
        <w:spacing w:before="220"/>
        <w:ind w:firstLine="540"/>
        <w:jc w:val="both"/>
      </w:pPr>
      <w:r>
        <w:t>При получении запроса заявителя посредством федеральной государственной информационной системы "Единый портал государственных и муниципальных услуг (функций)", уведомление о ходе предоставления государственной услуги представляется заявителю с использованием государственной информационной системы "Единый портал государственных и муниципальных услуг (функций)" в случае предоставления государственной услуги через указанную систему, а также по выбору заявителя направляется на указанный им адрес электронной почты или номер телефона.</w:t>
      </w:r>
    </w:p>
    <w:p w14:paraId="0CECBB3C" w14:textId="77777777" w:rsidR="000F05F7" w:rsidRDefault="000F05F7">
      <w:pPr>
        <w:pStyle w:val="ConsPlusNormal"/>
        <w:spacing w:before="220"/>
        <w:ind w:firstLine="540"/>
        <w:jc w:val="both"/>
      </w:pPr>
      <w:r>
        <w:t>Результатом административной процедуры является направление заявителю сведений о ходе выполнения запроса о предоставлении государственной услуги.</w:t>
      </w:r>
    </w:p>
    <w:p w14:paraId="70D79EB2" w14:textId="77777777" w:rsidR="000F05F7" w:rsidRDefault="000F05F7">
      <w:pPr>
        <w:pStyle w:val="ConsPlusNormal"/>
        <w:spacing w:before="220"/>
        <w:ind w:firstLine="540"/>
        <w:jc w:val="both"/>
      </w:pPr>
      <w:r>
        <w:t>Общий срок административной процедуры не может превышать 1 рабочий день с момента получения запроса.</w:t>
      </w:r>
    </w:p>
    <w:p w14:paraId="1AF011D2" w14:textId="77777777" w:rsidR="000F05F7" w:rsidRDefault="000F05F7">
      <w:pPr>
        <w:pStyle w:val="ConsPlusNormal"/>
        <w:jc w:val="both"/>
      </w:pPr>
    </w:p>
    <w:p w14:paraId="06E86236" w14:textId="77777777" w:rsidR="000F05F7" w:rsidRDefault="000F05F7">
      <w:pPr>
        <w:pStyle w:val="ConsPlusTitle"/>
        <w:jc w:val="center"/>
        <w:outlineLvl w:val="2"/>
      </w:pPr>
      <w:r>
        <w:t>Варианты предоставления государственной услуги</w:t>
      </w:r>
    </w:p>
    <w:p w14:paraId="1C0C5895" w14:textId="77777777" w:rsidR="000F05F7" w:rsidRDefault="000F05F7">
      <w:pPr>
        <w:pStyle w:val="ConsPlusNormal"/>
        <w:jc w:val="center"/>
      </w:pPr>
      <w:r>
        <w:t xml:space="preserve">(введено </w:t>
      </w:r>
      <w:hyperlink r:id="rId104">
        <w:r>
          <w:rPr>
            <w:color w:val="0000FF"/>
          </w:rPr>
          <w:t>приказом</w:t>
        </w:r>
      </w:hyperlink>
      <w:r>
        <w:t xml:space="preserve"> министерства природных ресурсов и экологии</w:t>
      </w:r>
    </w:p>
    <w:p w14:paraId="20AF10FE" w14:textId="77777777" w:rsidR="000F05F7" w:rsidRDefault="000F05F7">
      <w:pPr>
        <w:pStyle w:val="ConsPlusNormal"/>
        <w:jc w:val="center"/>
      </w:pPr>
      <w:r>
        <w:t>Саратовской области от 09.04.2021 N 131)</w:t>
      </w:r>
    </w:p>
    <w:p w14:paraId="772B90F9" w14:textId="77777777" w:rsidR="000F05F7" w:rsidRDefault="000F05F7">
      <w:pPr>
        <w:pStyle w:val="ConsPlusNormal"/>
        <w:jc w:val="both"/>
      </w:pPr>
    </w:p>
    <w:p w14:paraId="5D65A335" w14:textId="77777777" w:rsidR="000F05F7" w:rsidRDefault="000F05F7">
      <w:pPr>
        <w:pStyle w:val="ConsPlusNormal"/>
        <w:ind w:firstLine="540"/>
        <w:jc w:val="both"/>
      </w:pPr>
      <w:r>
        <w:t xml:space="preserve">Различный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предусматривается. </w:t>
      </w:r>
      <w:r>
        <w:lastRenderedPageBreak/>
        <w:t>Государственная услуга предоставляется в едином порядке для всех категорий заявителей.</w:t>
      </w:r>
    </w:p>
    <w:p w14:paraId="1F3300BF" w14:textId="77777777" w:rsidR="000F05F7" w:rsidRDefault="000F05F7">
      <w:pPr>
        <w:pStyle w:val="ConsPlusNormal"/>
        <w:jc w:val="both"/>
      </w:pPr>
    </w:p>
    <w:p w14:paraId="02B066B9" w14:textId="77777777" w:rsidR="000F05F7" w:rsidRDefault="000F05F7">
      <w:pPr>
        <w:pStyle w:val="ConsPlusTitle"/>
        <w:jc w:val="center"/>
        <w:outlineLvl w:val="2"/>
      </w:pPr>
      <w:r>
        <w:t>Порядок осуществления в электронной форме, в том числе</w:t>
      </w:r>
    </w:p>
    <w:p w14:paraId="446177B0" w14:textId="77777777" w:rsidR="000F05F7" w:rsidRDefault="000F05F7">
      <w:pPr>
        <w:pStyle w:val="ConsPlusTitle"/>
        <w:jc w:val="center"/>
      </w:pPr>
      <w:r>
        <w:t>с использованием Единого портала государственных</w:t>
      </w:r>
    </w:p>
    <w:p w14:paraId="6A39626B" w14:textId="77777777" w:rsidR="000F05F7" w:rsidRDefault="000F05F7">
      <w:pPr>
        <w:pStyle w:val="ConsPlusTitle"/>
        <w:jc w:val="center"/>
      </w:pPr>
      <w:r>
        <w:t>и муниципальных услуг (функций), административных</w:t>
      </w:r>
    </w:p>
    <w:p w14:paraId="36819EA7" w14:textId="77777777" w:rsidR="000F05F7" w:rsidRDefault="000F05F7">
      <w:pPr>
        <w:pStyle w:val="ConsPlusTitle"/>
        <w:jc w:val="center"/>
      </w:pPr>
      <w:r>
        <w:t>процедур (действий)</w:t>
      </w:r>
    </w:p>
    <w:p w14:paraId="25B04935" w14:textId="77777777" w:rsidR="000F05F7" w:rsidRDefault="000F05F7">
      <w:pPr>
        <w:pStyle w:val="ConsPlusNormal"/>
        <w:jc w:val="center"/>
      </w:pPr>
      <w:r>
        <w:t xml:space="preserve">(введено </w:t>
      </w:r>
      <w:hyperlink r:id="rId105">
        <w:r>
          <w:rPr>
            <w:color w:val="0000FF"/>
          </w:rPr>
          <w:t>приказом</w:t>
        </w:r>
      </w:hyperlink>
      <w:r>
        <w:t xml:space="preserve"> министерства природных ресурсов и экологии</w:t>
      </w:r>
    </w:p>
    <w:p w14:paraId="76F5363D" w14:textId="77777777" w:rsidR="000F05F7" w:rsidRDefault="000F05F7">
      <w:pPr>
        <w:pStyle w:val="ConsPlusNormal"/>
        <w:jc w:val="center"/>
      </w:pPr>
      <w:r>
        <w:t>Саратовской области от 09.04.2021 N 131)</w:t>
      </w:r>
    </w:p>
    <w:p w14:paraId="382EC702" w14:textId="77777777" w:rsidR="000F05F7" w:rsidRDefault="000F05F7">
      <w:pPr>
        <w:pStyle w:val="ConsPlusNormal"/>
        <w:jc w:val="both"/>
      </w:pPr>
    </w:p>
    <w:p w14:paraId="75957383" w14:textId="77777777" w:rsidR="000F05F7" w:rsidRDefault="000F05F7">
      <w:pPr>
        <w:pStyle w:val="ConsPlusNormal"/>
        <w:ind w:firstLine="540"/>
        <w:jc w:val="both"/>
      </w:pPr>
      <w:r>
        <w:t xml:space="preserve">При предоставлении государственной услуги в электронной форме, в том числе с использованием Единого портала государственных и муниципальных услуг (функций), заявитель с учетом ограничений, установленных </w:t>
      </w:r>
      <w:hyperlink r:id="rId106">
        <w:r>
          <w:rPr>
            <w:color w:val="0000FF"/>
          </w:rPr>
          <w:t>приказом</w:t>
        </w:r>
      </w:hyperlink>
      <w:r>
        <w:t xml:space="preserve"> министерства экономического развития Саратовской области от 14 декабря 2017 года N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вправе совершить следующие действия в электронной форме:</w:t>
      </w:r>
    </w:p>
    <w:p w14:paraId="017D55FD" w14:textId="77777777" w:rsidR="000F05F7" w:rsidRDefault="000F05F7">
      <w:pPr>
        <w:pStyle w:val="ConsPlusNormal"/>
        <w:spacing w:before="220"/>
        <w:ind w:firstLine="540"/>
        <w:jc w:val="both"/>
      </w:pPr>
      <w:r>
        <w:t>получение информации о порядке и сроках предоставления услуги;</w:t>
      </w:r>
    </w:p>
    <w:p w14:paraId="405885E1" w14:textId="77777777" w:rsidR="000F05F7" w:rsidRDefault="000F05F7">
      <w:pPr>
        <w:pStyle w:val="ConsPlusNormal"/>
        <w:spacing w:before="220"/>
        <w:ind w:firstLine="540"/>
        <w:jc w:val="both"/>
      </w:pPr>
      <w:r>
        <w:t>получение сведений о ходе выполнения запроса;</w:t>
      </w:r>
    </w:p>
    <w:p w14:paraId="1F14E0B5" w14:textId="77777777" w:rsidR="000F05F7" w:rsidRDefault="000F05F7">
      <w:pPr>
        <w:pStyle w:val="ConsPlusNormal"/>
        <w:spacing w:before="220"/>
        <w:ind w:firstLine="540"/>
        <w:jc w:val="both"/>
      </w:pPr>
      <w:r>
        <w:t>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14:paraId="7EFD4822" w14:textId="77777777" w:rsidR="000F05F7" w:rsidRDefault="000F05F7">
      <w:pPr>
        <w:pStyle w:val="ConsPlusNormal"/>
        <w:spacing w:before="220"/>
        <w:ind w:firstLine="540"/>
        <w:jc w:val="both"/>
      </w:pPr>
      <w:r>
        <w:t xml:space="preserve">Совершение при предоставлении государственной услуги заявителем действий в электронной форме осуществляется в порядке, установленном </w:t>
      </w:r>
      <w:hyperlink w:anchor="P377">
        <w:r>
          <w:rPr>
            <w:color w:val="0000FF"/>
          </w:rPr>
          <w:t>разделами III</w:t>
        </w:r>
      </w:hyperlink>
      <w:r>
        <w:t xml:space="preserve">, </w:t>
      </w:r>
      <w:hyperlink w:anchor="P512">
        <w:r>
          <w:rPr>
            <w:color w:val="0000FF"/>
          </w:rPr>
          <w:t>V</w:t>
        </w:r>
      </w:hyperlink>
      <w:r>
        <w:t xml:space="preserve"> настоящего Административного регламента.</w:t>
      </w:r>
    </w:p>
    <w:p w14:paraId="55C52C06" w14:textId="77777777" w:rsidR="000F05F7" w:rsidRDefault="000F05F7">
      <w:pPr>
        <w:pStyle w:val="ConsPlusNormal"/>
        <w:jc w:val="both"/>
      </w:pPr>
    </w:p>
    <w:p w14:paraId="0836BCC6" w14:textId="77777777" w:rsidR="000F05F7" w:rsidRDefault="000F05F7">
      <w:pPr>
        <w:pStyle w:val="ConsPlusTitle"/>
        <w:jc w:val="center"/>
        <w:outlineLvl w:val="1"/>
      </w:pPr>
      <w:r>
        <w:t>IV. ФОРМЫ КОНТРОЛЯ ЗА ПРЕДОСТАВЛЕНИЕМ ГОСУДАРСТВЕННОЙ УСЛУГИ</w:t>
      </w:r>
    </w:p>
    <w:p w14:paraId="36F49C32" w14:textId="77777777" w:rsidR="000F05F7" w:rsidRDefault="000F05F7">
      <w:pPr>
        <w:pStyle w:val="ConsPlusNormal"/>
        <w:jc w:val="center"/>
      </w:pPr>
      <w:r>
        <w:t>(в ред. приказов министерства природных ресурсов и экологии</w:t>
      </w:r>
    </w:p>
    <w:p w14:paraId="611900B4" w14:textId="77777777" w:rsidR="000F05F7" w:rsidRDefault="000F05F7">
      <w:pPr>
        <w:pStyle w:val="ConsPlusNormal"/>
        <w:jc w:val="center"/>
      </w:pPr>
      <w:r>
        <w:t xml:space="preserve">Саратовской области от 12.10.2016 </w:t>
      </w:r>
      <w:hyperlink r:id="rId107">
        <w:r>
          <w:rPr>
            <w:color w:val="0000FF"/>
          </w:rPr>
          <w:t>N 750</w:t>
        </w:r>
      </w:hyperlink>
      <w:r>
        <w:t xml:space="preserve">, от 24.01.2019 </w:t>
      </w:r>
      <w:hyperlink r:id="rId108">
        <w:r>
          <w:rPr>
            <w:color w:val="0000FF"/>
          </w:rPr>
          <w:t>N 70</w:t>
        </w:r>
      </w:hyperlink>
      <w:r>
        <w:t>)</w:t>
      </w:r>
    </w:p>
    <w:p w14:paraId="173CF1BA" w14:textId="77777777" w:rsidR="000F05F7" w:rsidRDefault="000F05F7">
      <w:pPr>
        <w:pStyle w:val="ConsPlusNormal"/>
        <w:jc w:val="both"/>
      </w:pPr>
    </w:p>
    <w:p w14:paraId="18123B79" w14:textId="77777777" w:rsidR="000F05F7" w:rsidRDefault="000F05F7">
      <w:pPr>
        <w:pStyle w:val="ConsPlusTitle"/>
        <w:jc w:val="center"/>
        <w:outlineLvl w:val="2"/>
      </w:pPr>
      <w:r>
        <w:t>Порядок осуществления текущего контроля</w:t>
      </w:r>
    </w:p>
    <w:p w14:paraId="0E804EB4" w14:textId="77777777" w:rsidR="000F05F7" w:rsidRDefault="000F05F7">
      <w:pPr>
        <w:pStyle w:val="ConsPlusTitle"/>
        <w:jc w:val="center"/>
      </w:pPr>
      <w:r>
        <w:t>за соблюдением и исполнением ответственными должностными</w:t>
      </w:r>
    </w:p>
    <w:p w14:paraId="6B57F647" w14:textId="77777777" w:rsidR="000F05F7" w:rsidRDefault="000F05F7">
      <w:pPr>
        <w:pStyle w:val="ConsPlusTitle"/>
        <w:jc w:val="center"/>
      </w:pPr>
      <w:r>
        <w:t>лицами положений регламента услуги и иных нормативных</w:t>
      </w:r>
    </w:p>
    <w:p w14:paraId="288FE60C" w14:textId="77777777" w:rsidR="000F05F7" w:rsidRDefault="000F05F7">
      <w:pPr>
        <w:pStyle w:val="ConsPlusTitle"/>
        <w:jc w:val="center"/>
      </w:pPr>
      <w:r>
        <w:t>правовых актов, устанавливающих требования к предоставлению</w:t>
      </w:r>
    </w:p>
    <w:p w14:paraId="337935B3" w14:textId="77777777" w:rsidR="000F05F7" w:rsidRDefault="000F05F7">
      <w:pPr>
        <w:pStyle w:val="ConsPlusTitle"/>
        <w:jc w:val="center"/>
      </w:pPr>
      <w:r>
        <w:t>государственной услуги, а также принятием ими решений</w:t>
      </w:r>
    </w:p>
    <w:p w14:paraId="4C0DD79D" w14:textId="77777777" w:rsidR="000F05F7" w:rsidRDefault="000F05F7">
      <w:pPr>
        <w:pStyle w:val="ConsPlusNormal"/>
        <w:jc w:val="center"/>
      </w:pPr>
      <w:r>
        <w:t xml:space="preserve">(в ред. </w:t>
      </w:r>
      <w:hyperlink r:id="rId109">
        <w:r>
          <w:rPr>
            <w:color w:val="0000FF"/>
          </w:rPr>
          <w:t>приказа</w:t>
        </w:r>
      </w:hyperlink>
      <w:r>
        <w:t xml:space="preserve"> министерства природных ресурсов и экологии</w:t>
      </w:r>
    </w:p>
    <w:p w14:paraId="4A1575BB" w14:textId="77777777" w:rsidR="000F05F7" w:rsidRDefault="000F05F7">
      <w:pPr>
        <w:pStyle w:val="ConsPlusNormal"/>
        <w:jc w:val="center"/>
      </w:pPr>
      <w:r>
        <w:t>Саратовской области от 12.10.2016 N 750)</w:t>
      </w:r>
    </w:p>
    <w:p w14:paraId="34525CA7" w14:textId="77777777" w:rsidR="000F05F7" w:rsidRDefault="000F05F7">
      <w:pPr>
        <w:pStyle w:val="ConsPlusNormal"/>
        <w:jc w:val="both"/>
      </w:pPr>
    </w:p>
    <w:p w14:paraId="56B944B7" w14:textId="77777777" w:rsidR="000F05F7" w:rsidRDefault="000F05F7">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осуществляется должностными лицами Министерства, ответственными за предоставление государственной услуги.</w:t>
      </w:r>
    </w:p>
    <w:p w14:paraId="1C8DF65A" w14:textId="77777777" w:rsidR="000F05F7" w:rsidRDefault="000F05F7">
      <w:pPr>
        <w:pStyle w:val="ConsPlusNormal"/>
        <w:spacing w:before="220"/>
        <w:ind w:firstLine="540"/>
        <w:jc w:val="both"/>
      </w:pPr>
      <w:r>
        <w:t>Перечень должностных лиц, осуществляющих текущий контроль, устанавливается приказами Министерства.</w:t>
      </w:r>
    </w:p>
    <w:p w14:paraId="0D309452" w14:textId="77777777" w:rsidR="000F05F7" w:rsidRDefault="000F05F7">
      <w:pPr>
        <w:pStyle w:val="ConsPlusNormal"/>
        <w:spacing w:before="220"/>
        <w:ind w:firstLine="540"/>
        <w:jc w:val="both"/>
      </w:pPr>
      <w:r>
        <w:t>4.2.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специалистами положений Административного регламента, иных правовых актов.</w:t>
      </w:r>
    </w:p>
    <w:p w14:paraId="1BB6B50E" w14:textId="77777777" w:rsidR="000F05F7" w:rsidRDefault="000F05F7">
      <w:pPr>
        <w:pStyle w:val="ConsPlusNormal"/>
        <w:spacing w:before="220"/>
        <w:ind w:firstLine="540"/>
        <w:jc w:val="both"/>
      </w:pPr>
      <w:r>
        <w:t>Периодичность осуществления текущего контроля устанавливается министром природных ресурсов и экологии области.</w:t>
      </w:r>
    </w:p>
    <w:p w14:paraId="4B4C9474" w14:textId="77777777" w:rsidR="000F05F7" w:rsidRDefault="000F05F7">
      <w:pPr>
        <w:pStyle w:val="ConsPlusNormal"/>
        <w:jc w:val="both"/>
      </w:pPr>
    </w:p>
    <w:p w14:paraId="53E81316" w14:textId="77777777" w:rsidR="000F05F7" w:rsidRDefault="000F05F7">
      <w:pPr>
        <w:pStyle w:val="ConsPlusTitle"/>
        <w:jc w:val="center"/>
        <w:outlineLvl w:val="2"/>
      </w:pPr>
      <w:r>
        <w:t>Порядок и периодичность осуществления плановых и внеплановых</w:t>
      </w:r>
    </w:p>
    <w:p w14:paraId="093110E2" w14:textId="77777777" w:rsidR="000F05F7" w:rsidRDefault="000F05F7">
      <w:pPr>
        <w:pStyle w:val="ConsPlusTitle"/>
        <w:jc w:val="center"/>
      </w:pPr>
      <w:r>
        <w:t>проверок полноты и качества предоставления государственной</w:t>
      </w:r>
    </w:p>
    <w:p w14:paraId="3A615211" w14:textId="77777777" w:rsidR="000F05F7" w:rsidRDefault="000F05F7">
      <w:pPr>
        <w:pStyle w:val="ConsPlusTitle"/>
        <w:jc w:val="center"/>
      </w:pPr>
      <w:r>
        <w:t>услуги, в том числе порядок и формы контроля за полнотой</w:t>
      </w:r>
    </w:p>
    <w:p w14:paraId="42963735" w14:textId="77777777" w:rsidR="000F05F7" w:rsidRDefault="000F05F7">
      <w:pPr>
        <w:pStyle w:val="ConsPlusTitle"/>
        <w:jc w:val="center"/>
      </w:pPr>
      <w:r>
        <w:t>и качеством предоставления государственной услуги</w:t>
      </w:r>
    </w:p>
    <w:p w14:paraId="17D0CEB6" w14:textId="77777777" w:rsidR="000F05F7" w:rsidRDefault="000F05F7">
      <w:pPr>
        <w:pStyle w:val="ConsPlusNormal"/>
        <w:jc w:val="center"/>
      </w:pPr>
      <w:r>
        <w:t xml:space="preserve">(в ред. </w:t>
      </w:r>
      <w:hyperlink r:id="rId110">
        <w:r>
          <w:rPr>
            <w:color w:val="0000FF"/>
          </w:rPr>
          <w:t>приказа</w:t>
        </w:r>
      </w:hyperlink>
      <w:r>
        <w:t xml:space="preserve"> министерства природных ресурсов и экологии</w:t>
      </w:r>
    </w:p>
    <w:p w14:paraId="4096E985" w14:textId="77777777" w:rsidR="000F05F7" w:rsidRDefault="000F05F7">
      <w:pPr>
        <w:pStyle w:val="ConsPlusNormal"/>
        <w:jc w:val="center"/>
      </w:pPr>
      <w:r>
        <w:t>Саратовской области от 12.10.2016 N 750)</w:t>
      </w:r>
    </w:p>
    <w:p w14:paraId="78895F24" w14:textId="77777777" w:rsidR="000F05F7" w:rsidRDefault="000F05F7">
      <w:pPr>
        <w:pStyle w:val="ConsPlusNormal"/>
        <w:jc w:val="both"/>
      </w:pPr>
    </w:p>
    <w:p w14:paraId="4913E163" w14:textId="77777777" w:rsidR="000F05F7" w:rsidRDefault="000F05F7">
      <w:pPr>
        <w:pStyle w:val="ConsPlusNormal"/>
        <w:ind w:firstLine="540"/>
        <w:jc w:val="both"/>
      </w:pPr>
      <w:r>
        <w:t>4.3. Проверки полноты и качества предоставления государственной услуги осуществляются на основании приказов Министерства.</w:t>
      </w:r>
    </w:p>
    <w:p w14:paraId="1ABA6FCE" w14:textId="77777777" w:rsidR="000F05F7" w:rsidRDefault="000F05F7">
      <w:pPr>
        <w:pStyle w:val="ConsPlusNormal"/>
        <w:spacing w:before="220"/>
        <w:ind w:firstLine="540"/>
        <w:jc w:val="both"/>
      </w:pPr>
      <w:r>
        <w:t>Проверки могут быть плановыми (осуществляться на основании полугодовых или годовых планов работ Министерства) и внеплановыми.</w:t>
      </w:r>
    </w:p>
    <w:p w14:paraId="7D5FE755" w14:textId="77777777" w:rsidR="000F05F7" w:rsidRDefault="000F05F7">
      <w:pPr>
        <w:pStyle w:val="ConsPlusNormal"/>
        <w:spacing w:before="220"/>
        <w:ind w:firstLine="540"/>
        <w:jc w:val="both"/>
      </w:pPr>
      <w:r>
        <w:t>При плановой проверке рассматриваются все вопросы, связанные с предоставлением государственной услуги (комплексные проверки) и отдельные вопросы (тематические проверки). Плановые проверки осуществляются на основании распоряжения министра природных ресурсов и экологии области не реже одного раза в год.</w:t>
      </w:r>
    </w:p>
    <w:p w14:paraId="633A9C3E" w14:textId="77777777" w:rsidR="000F05F7" w:rsidRDefault="000F05F7">
      <w:pPr>
        <w:pStyle w:val="ConsPlusNormal"/>
        <w:spacing w:before="220"/>
        <w:ind w:firstLine="540"/>
        <w:jc w:val="both"/>
      </w:pPr>
      <w:r>
        <w:t>Внеплановая проверка проводится по конкретному обращению заявителя.</w:t>
      </w:r>
    </w:p>
    <w:p w14:paraId="5A88D3CF" w14:textId="77777777" w:rsidR="000F05F7" w:rsidRDefault="000F05F7">
      <w:pPr>
        <w:pStyle w:val="ConsPlusNormal"/>
        <w:spacing w:before="220"/>
        <w:ind w:firstLine="540"/>
        <w:jc w:val="both"/>
      </w:pPr>
      <w:r>
        <w:t>При проверке может быть использована информация, представленная гражданами, их объединениями и организациями.</w:t>
      </w:r>
    </w:p>
    <w:p w14:paraId="4E328B82" w14:textId="77777777" w:rsidR="000F05F7" w:rsidRDefault="000F05F7">
      <w:pPr>
        <w:pStyle w:val="ConsPlusNormal"/>
        <w:jc w:val="both"/>
      </w:pPr>
    </w:p>
    <w:p w14:paraId="041ED5DE" w14:textId="77777777" w:rsidR="000F05F7" w:rsidRDefault="000F05F7">
      <w:pPr>
        <w:pStyle w:val="ConsPlusTitle"/>
        <w:jc w:val="center"/>
        <w:outlineLvl w:val="2"/>
      </w:pPr>
      <w:r>
        <w:t>Требования к порядку и формам контроля</w:t>
      </w:r>
    </w:p>
    <w:p w14:paraId="2DFF5EBF" w14:textId="77777777" w:rsidR="000F05F7" w:rsidRDefault="000F05F7">
      <w:pPr>
        <w:pStyle w:val="ConsPlusTitle"/>
        <w:jc w:val="center"/>
      </w:pPr>
      <w:r>
        <w:t>за предоставлением государственной услуги, в том числе</w:t>
      </w:r>
    </w:p>
    <w:p w14:paraId="38E28899" w14:textId="77777777" w:rsidR="000F05F7" w:rsidRDefault="000F05F7">
      <w:pPr>
        <w:pStyle w:val="ConsPlusTitle"/>
        <w:jc w:val="center"/>
      </w:pPr>
      <w:r>
        <w:t>со стороны граждан, их объединений и организаций</w:t>
      </w:r>
    </w:p>
    <w:p w14:paraId="659F2CCC" w14:textId="77777777" w:rsidR="000F05F7" w:rsidRDefault="000F05F7">
      <w:pPr>
        <w:pStyle w:val="ConsPlusNormal"/>
        <w:jc w:val="both"/>
      </w:pPr>
    </w:p>
    <w:p w14:paraId="2686786F" w14:textId="77777777" w:rsidR="000F05F7" w:rsidRDefault="000F05F7">
      <w:pPr>
        <w:pStyle w:val="ConsPlusNormal"/>
        <w:ind w:firstLine="540"/>
        <w:jc w:val="both"/>
      </w:pPr>
      <w:r>
        <w:t>4.4. Для проведения проверки полноты и качества предоставления государственной услуги на основании приказа министра природных ресурсов и экологии области формируется комиссия.</w:t>
      </w:r>
    </w:p>
    <w:p w14:paraId="0FC70A80" w14:textId="77777777" w:rsidR="000F05F7" w:rsidRDefault="000F05F7">
      <w:pPr>
        <w:pStyle w:val="ConsPlusNormal"/>
        <w:spacing w:before="220"/>
        <w:ind w:firstLine="540"/>
        <w:jc w:val="both"/>
      </w:pPr>
      <w:r>
        <w:t>Результаты проверки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14:paraId="61EA919C" w14:textId="77777777" w:rsidR="000F05F7" w:rsidRDefault="000F05F7">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14:paraId="7EE107F4" w14:textId="77777777" w:rsidR="000F05F7" w:rsidRDefault="000F05F7">
      <w:pPr>
        <w:pStyle w:val="ConsPlusNormal"/>
        <w:spacing w:before="220"/>
        <w:ind w:firstLine="540"/>
        <w:jc w:val="both"/>
      </w:pPr>
      <w:r>
        <w:t>4.6. Персональная ответственность специалистов закрепляется в их должностных регламентах.</w:t>
      </w:r>
    </w:p>
    <w:p w14:paraId="19FB0644" w14:textId="77777777" w:rsidR="000F05F7" w:rsidRDefault="000F05F7">
      <w:pPr>
        <w:pStyle w:val="ConsPlusNormal"/>
        <w:spacing w:before="220"/>
        <w:ind w:firstLine="540"/>
        <w:jc w:val="both"/>
      </w:pPr>
      <w:r>
        <w:t>4.7. Контроль за предоставлением государственной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Министерства, а также в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4E2C2476" w14:textId="77777777" w:rsidR="000F05F7" w:rsidRDefault="000F05F7">
      <w:pPr>
        <w:pStyle w:val="ConsPlusNormal"/>
        <w:jc w:val="both"/>
      </w:pPr>
    </w:p>
    <w:p w14:paraId="0E7FA0D5" w14:textId="77777777" w:rsidR="000F05F7" w:rsidRDefault="000F05F7">
      <w:pPr>
        <w:pStyle w:val="ConsPlusTitle"/>
        <w:jc w:val="center"/>
        <w:outlineLvl w:val="1"/>
      </w:pPr>
      <w:bookmarkStart w:id="7" w:name="P512"/>
      <w:bookmarkEnd w:id="7"/>
      <w:r>
        <w:t>V. ДОСУДЕБНЫЙ (ВНЕСУДЕБНЫЙ) ПОРЯДОК ОБЖАЛОВАНИЯ РЕШЕНИЙ</w:t>
      </w:r>
    </w:p>
    <w:p w14:paraId="5149B650" w14:textId="77777777" w:rsidR="000F05F7" w:rsidRDefault="000F05F7">
      <w:pPr>
        <w:pStyle w:val="ConsPlusTitle"/>
        <w:jc w:val="center"/>
      </w:pPr>
      <w:r>
        <w:t>И ДЕЙСТВИЙ (БЕЗДЕЙСТВИЯ) МИНИСТЕРСТВА, А ТАКЖЕ</w:t>
      </w:r>
    </w:p>
    <w:p w14:paraId="13E3F7FA" w14:textId="77777777" w:rsidR="000F05F7" w:rsidRDefault="000F05F7">
      <w:pPr>
        <w:pStyle w:val="ConsPlusTitle"/>
        <w:jc w:val="center"/>
      </w:pPr>
      <w:r>
        <w:t>ЕГО ДОЛЖНОСТНЫХ ЛИЦ</w:t>
      </w:r>
    </w:p>
    <w:p w14:paraId="2BACEE4A" w14:textId="77777777" w:rsidR="000F05F7" w:rsidRDefault="000F05F7">
      <w:pPr>
        <w:pStyle w:val="ConsPlusNormal"/>
        <w:jc w:val="center"/>
      </w:pPr>
      <w:r>
        <w:t xml:space="preserve">(в ред. </w:t>
      </w:r>
      <w:hyperlink r:id="rId111">
        <w:r>
          <w:rPr>
            <w:color w:val="0000FF"/>
          </w:rPr>
          <w:t>приказа</w:t>
        </w:r>
      </w:hyperlink>
      <w:r>
        <w:t xml:space="preserve"> министерства природных ресурсов и экологии</w:t>
      </w:r>
    </w:p>
    <w:p w14:paraId="243E56C4" w14:textId="77777777" w:rsidR="000F05F7" w:rsidRDefault="000F05F7">
      <w:pPr>
        <w:pStyle w:val="ConsPlusNormal"/>
        <w:jc w:val="center"/>
      </w:pPr>
      <w:r>
        <w:t>Саратовской области от 16.06.2021 N 247)</w:t>
      </w:r>
    </w:p>
    <w:p w14:paraId="0693546E" w14:textId="77777777" w:rsidR="000F05F7" w:rsidRDefault="000F05F7">
      <w:pPr>
        <w:pStyle w:val="ConsPlusNormal"/>
        <w:jc w:val="center"/>
      </w:pPr>
      <w:r>
        <w:t xml:space="preserve">(в ред. </w:t>
      </w:r>
      <w:hyperlink r:id="rId112">
        <w:r>
          <w:rPr>
            <w:color w:val="0000FF"/>
          </w:rPr>
          <w:t>приказа</w:t>
        </w:r>
      </w:hyperlink>
      <w:r>
        <w:t xml:space="preserve"> министерства природных ресурсов и экологии</w:t>
      </w:r>
    </w:p>
    <w:p w14:paraId="5D1AAE6A" w14:textId="77777777" w:rsidR="000F05F7" w:rsidRDefault="000F05F7">
      <w:pPr>
        <w:pStyle w:val="ConsPlusNormal"/>
        <w:jc w:val="center"/>
      </w:pPr>
      <w:r>
        <w:t>Саратовской области от 24.01.2019 N 70)</w:t>
      </w:r>
    </w:p>
    <w:p w14:paraId="63A20A06" w14:textId="77777777" w:rsidR="000F05F7" w:rsidRDefault="000F05F7">
      <w:pPr>
        <w:pStyle w:val="ConsPlusNormal"/>
        <w:jc w:val="both"/>
      </w:pPr>
    </w:p>
    <w:p w14:paraId="5A676923" w14:textId="77777777" w:rsidR="000F05F7" w:rsidRDefault="000F05F7">
      <w:pPr>
        <w:pStyle w:val="ConsPlusTitle"/>
        <w:jc w:val="center"/>
        <w:outlineLvl w:val="2"/>
      </w:pPr>
      <w:r>
        <w:lastRenderedPageBreak/>
        <w:t>Информация для заинтересованных лиц об их праве</w:t>
      </w:r>
    </w:p>
    <w:p w14:paraId="4C393F34" w14:textId="77777777" w:rsidR="000F05F7" w:rsidRDefault="000F05F7">
      <w:pPr>
        <w:pStyle w:val="ConsPlusTitle"/>
        <w:jc w:val="center"/>
      </w:pPr>
      <w:r>
        <w:t>на досудебное (внесудебное) обжалование действий</w:t>
      </w:r>
    </w:p>
    <w:p w14:paraId="4B3A7F6A" w14:textId="77777777" w:rsidR="000F05F7" w:rsidRDefault="000F05F7">
      <w:pPr>
        <w:pStyle w:val="ConsPlusTitle"/>
        <w:jc w:val="center"/>
      </w:pPr>
      <w:r>
        <w:t>(бездействия) и (или) решений, принятых (осуществленных)</w:t>
      </w:r>
    </w:p>
    <w:p w14:paraId="1E36D0F7" w14:textId="77777777" w:rsidR="000F05F7" w:rsidRDefault="000F05F7">
      <w:pPr>
        <w:pStyle w:val="ConsPlusTitle"/>
        <w:jc w:val="center"/>
      </w:pPr>
      <w:r>
        <w:t>в ходе предоставления государственной услуги</w:t>
      </w:r>
    </w:p>
    <w:p w14:paraId="37FB43D6" w14:textId="77777777" w:rsidR="000F05F7" w:rsidRDefault="000F05F7">
      <w:pPr>
        <w:pStyle w:val="ConsPlusNormal"/>
        <w:jc w:val="both"/>
      </w:pPr>
    </w:p>
    <w:p w14:paraId="3D6633BF" w14:textId="77777777" w:rsidR="000F05F7" w:rsidRDefault="000F05F7">
      <w:pPr>
        <w:pStyle w:val="ConsPlusNormal"/>
        <w:ind w:firstLine="540"/>
        <w:jc w:val="both"/>
      </w:pPr>
      <w:r>
        <w:t xml:space="preserve">5.1. Заинтересованные лица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Министерством, многофункциональным центром, организациями, предусмотренными </w:t>
      </w:r>
      <w:hyperlink r:id="rId113">
        <w:r>
          <w:rPr>
            <w:color w:val="0000FF"/>
          </w:rPr>
          <w:t>частью 1.1 статьи 16</w:t>
        </w:r>
      </w:hyperlink>
      <w:r>
        <w:t xml:space="preserve"> Федерального закона "Об организации предоставления государственных и муниципальных услуг", а также их должностными лицами, государственными служащими, работниками.</w:t>
      </w:r>
    </w:p>
    <w:p w14:paraId="14DBF969" w14:textId="77777777" w:rsidR="000F05F7" w:rsidRDefault="000F05F7">
      <w:pPr>
        <w:pStyle w:val="ConsPlusNormal"/>
        <w:jc w:val="both"/>
      </w:pPr>
    </w:p>
    <w:p w14:paraId="55FBEE83" w14:textId="77777777" w:rsidR="000F05F7" w:rsidRDefault="000F05F7">
      <w:pPr>
        <w:pStyle w:val="ConsPlusTitle"/>
        <w:jc w:val="center"/>
        <w:outlineLvl w:val="2"/>
      </w:pPr>
      <w:r>
        <w:t>Органы государственной власти, организации и уполномоченные</w:t>
      </w:r>
    </w:p>
    <w:p w14:paraId="3CF9E85D" w14:textId="77777777" w:rsidR="000F05F7" w:rsidRDefault="000F05F7">
      <w:pPr>
        <w:pStyle w:val="ConsPlusTitle"/>
        <w:jc w:val="center"/>
      </w:pPr>
      <w:r>
        <w:t>на рассмотрение жалобы лица, которым может быть направлена</w:t>
      </w:r>
    </w:p>
    <w:p w14:paraId="5A540A48" w14:textId="77777777" w:rsidR="000F05F7" w:rsidRDefault="000F05F7">
      <w:pPr>
        <w:pStyle w:val="ConsPlusTitle"/>
        <w:jc w:val="center"/>
      </w:pPr>
      <w:r>
        <w:t>жалоба заявителя в досудебном (внесудебном) порядке</w:t>
      </w:r>
    </w:p>
    <w:p w14:paraId="651B4578" w14:textId="77777777" w:rsidR="000F05F7" w:rsidRDefault="000F05F7">
      <w:pPr>
        <w:pStyle w:val="ConsPlusNormal"/>
        <w:jc w:val="both"/>
      </w:pPr>
    </w:p>
    <w:p w14:paraId="6244FA36" w14:textId="77777777" w:rsidR="000F05F7" w:rsidRDefault="000F05F7">
      <w:pPr>
        <w:pStyle w:val="ConsPlusNormal"/>
        <w:ind w:firstLine="540"/>
        <w:jc w:val="both"/>
      </w:pPr>
      <w:r>
        <w:t>5.2. Жалоба на действия (бездействие) должностных лиц, государственных гражданских служащих Министерства подается министру. Жалоба на решения и действия (бездействие) Министерства или министра подается в Правительство Саратовской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экономического развития области, являющееся учредителем многофункционального центра.</w:t>
      </w:r>
    </w:p>
    <w:p w14:paraId="0B3FDFDC" w14:textId="77777777" w:rsidR="000F05F7" w:rsidRDefault="000F05F7">
      <w:pPr>
        <w:pStyle w:val="ConsPlusNormal"/>
        <w:jc w:val="both"/>
      </w:pPr>
      <w:r>
        <w:t xml:space="preserve">(в ред. </w:t>
      </w:r>
      <w:hyperlink r:id="rId114">
        <w:r>
          <w:rPr>
            <w:color w:val="0000FF"/>
          </w:rPr>
          <w:t>приказа</w:t>
        </w:r>
      </w:hyperlink>
      <w:r>
        <w:t xml:space="preserve"> министерства природных ресурсов и экологии Саратовской области от 09.04.2021 N 131)</w:t>
      </w:r>
    </w:p>
    <w:p w14:paraId="2C7BA02A" w14:textId="77777777" w:rsidR="000F05F7" w:rsidRDefault="000F05F7">
      <w:pPr>
        <w:pStyle w:val="ConsPlusNormal"/>
        <w:jc w:val="both"/>
      </w:pPr>
    </w:p>
    <w:p w14:paraId="1DBC294D" w14:textId="77777777" w:rsidR="000F05F7" w:rsidRDefault="000F05F7">
      <w:pPr>
        <w:pStyle w:val="ConsPlusTitle"/>
        <w:jc w:val="center"/>
        <w:outlineLvl w:val="2"/>
      </w:pPr>
      <w:r>
        <w:t>Способы информирования заявителей о порядке подачи</w:t>
      </w:r>
    </w:p>
    <w:p w14:paraId="568931BC" w14:textId="77777777" w:rsidR="000F05F7" w:rsidRDefault="000F05F7">
      <w:pPr>
        <w:pStyle w:val="ConsPlusTitle"/>
        <w:jc w:val="center"/>
      </w:pPr>
      <w:r>
        <w:t>и рассмотрения жалобы, в том числе с использованием Единого</w:t>
      </w:r>
    </w:p>
    <w:p w14:paraId="6845CD11" w14:textId="77777777" w:rsidR="000F05F7" w:rsidRDefault="000F05F7">
      <w:pPr>
        <w:pStyle w:val="ConsPlusTitle"/>
        <w:jc w:val="center"/>
      </w:pPr>
      <w:r>
        <w:t>портала государственных и муниципальных услуг (функций)</w:t>
      </w:r>
    </w:p>
    <w:p w14:paraId="58D8E1DC" w14:textId="77777777" w:rsidR="000F05F7" w:rsidRDefault="000F05F7">
      <w:pPr>
        <w:pStyle w:val="ConsPlusNormal"/>
        <w:jc w:val="both"/>
      </w:pPr>
    </w:p>
    <w:p w14:paraId="135DA937" w14:textId="77777777" w:rsidR="000F05F7" w:rsidRDefault="000F05F7">
      <w:pPr>
        <w:pStyle w:val="ConsPlusNormal"/>
        <w:ind w:firstLine="540"/>
        <w:jc w:val="both"/>
      </w:pPr>
      <w:r>
        <w:t>5.3. Жалоба подается в письменной форме на бумажном носителе или в электронной форме.</w:t>
      </w:r>
    </w:p>
    <w:p w14:paraId="0B3152DD" w14:textId="77777777" w:rsidR="000F05F7" w:rsidRDefault="000F05F7">
      <w:pPr>
        <w:pStyle w:val="ConsPlusNormal"/>
        <w:spacing w:before="220"/>
        <w:ind w:firstLine="540"/>
        <w:jc w:val="both"/>
      </w:pPr>
      <w:r>
        <w:t>Жалоба на решения и действия (бездействие) Министерства, должностного лица Министерства,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14:paraId="7E449E61" w14:textId="77777777" w:rsidR="000F05F7" w:rsidRDefault="000F05F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14:paraId="297CF4FD" w14:textId="77777777" w:rsidR="000F05F7" w:rsidRDefault="000F05F7">
      <w:pPr>
        <w:pStyle w:val="ConsPlusNormal"/>
        <w:jc w:val="both"/>
      </w:pPr>
    </w:p>
    <w:p w14:paraId="39CF4A3A" w14:textId="77777777" w:rsidR="000F05F7" w:rsidRDefault="000F05F7">
      <w:pPr>
        <w:pStyle w:val="ConsPlusTitle"/>
        <w:jc w:val="center"/>
        <w:outlineLvl w:val="2"/>
      </w:pPr>
      <w:r>
        <w:t>Перечень нормативных правовых актов, регулирующих порядок</w:t>
      </w:r>
    </w:p>
    <w:p w14:paraId="605F7560" w14:textId="77777777" w:rsidR="000F05F7" w:rsidRDefault="000F05F7">
      <w:pPr>
        <w:pStyle w:val="ConsPlusTitle"/>
        <w:jc w:val="center"/>
      </w:pPr>
      <w:r>
        <w:t>досудебного (внесудебного) обжалования решений и действий</w:t>
      </w:r>
    </w:p>
    <w:p w14:paraId="4926C9B4" w14:textId="77777777" w:rsidR="000F05F7" w:rsidRDefault="000F05F7">
      <w:pPr>
        <w:pStyle w:val="ConsPlusTitle"/>
        <w:jc w:val="center"/>
      </w:pPr>
      <w:r>
        <w:t>(бездействия) Министерства, а также его должностных лиц</w:t>
      </w:r>
    </w:p>
    <w:p w14:paraId="7014D275" w14:textId="77777777" w:rsidR="000F05F7" w:rsidRDefault="000F05F7">
      <w:pPr>
        <w:pStyle w:val="ConsPlusNormal"/>
        <w:jc w:val="both"/>
      </w:pPr>
    </w:p>
    <w:p w14:paraId="69DACB10" w14:textId="77777777" w:rsidR="000F05F7" w:rsidRDefault="000F05F7">
      <w:pPr>
        <w:pStyle w:val="ConsPlusNormal"/>
        <w:ind w:firstLine="540"/>
        <w:jc w:val="both"/>
      </w:pPr>
      <w:r>
        <w:t xml:space="preserve">5.4. Подача и рассмотрение жалоб на решения и действия (бездействие) органов </w:t>
      </w:r>
      <w:r>
        <w:lastRenderedPageBreak/>
        <w:t xml:space="preserve">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 при предоставлении государственных услуг осуществляются в соответствии с Федеральным </w:t>
      </w:r>
      <w:hyperlink r:id="rId115">
        <w:r>
          <w:rPr>
            <w:color w:val="0000FF"/>
          </w:rPr>
          <w:t>законом</w:t>
        </w:r>
      </w:hyperlink>
      <w:r>
        <w:t xml:space="preserve"> "Об организации предоставления государственных и муниципальных услуг" с учетом </w:t>
      </w:r>
      <w:hyperlink r:id="rId116">
        <w:r>
          <w:rPr>
            <w:color w:val="0000FF"/>
          </w:rPr>
          <w:t>особенностей</w:t>
        </w:r>
      </w:hyperlink>
      <w:r>
        <w:t xml:space="preserve">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его работников", утвержденных постановлением Правительства Саратовской области от 19 апреля 2018 года N 208-П.</w:t>
      </w:r>
    </w:p>
    <w:p w14:paraId="09AD08B2" w14:textId="77777777" w:rsidR="000F05F7" w:rsidRDefault="000F05F7">
      <w:pPr>
        <w:pStyle w:val="ConsPlusNormal"/>
        <w:jc w:val="both"/>
      </w:pPr>
    </w:p>
    <w:p w14:paraId="4E334D02" w14:textId="77777777" w:rsidR="000F05F7" w:rsidRDefault="000F05F7">
      <w:pPr>
        <w:pStyle w:val="ConsPlusTitle"/>
        <w:jc w:val="center"/>
        <w:outlineLvl w:val="1"/>
      </w:pPr>
      <w:r>
        <w:t>VI. ОСОБЕННОСТИ ВЫПОЛНЕНИЯ АДМИНИСТРАТИВНЫХ ПРОЦЕДУР</w:t>
      </w:r>
    </w:p>
    <w:p w14:paraId="211E3659" w14:textId="77777777" w:rsidR="000F05F7" w:rsidRDefault="000F05F7">
      <w:pPr>
        <w:pStyle w:val="ConsPlusTitle"/>
        <w:jc w:val="center"/>
      </w:pPr>
      <w:r>
        <w:t>(ДЕЙСТВИЙ) В МНОГОФУНКЦИОНАЛЬНЫХ ЦЕНТРАХ ПРЕДОСТАВЛЕНИЯ</w:t>
      </w:r>
    </w:p>
    <w:p w14:paraId="1F17A809" w14:textId="77777777" w:rsidR="000F05F7" w:rsidRDefault="000F05F7">
      <w:pPr>
        <w:pStyle w:val="ConsPlusTitle"/>
        <w:jc w:val="center"/>
      </w:pPr>
      <w:r>
        <w:t>ГОСУДАРСТВЕННЫХ И МУНИЦИПАЛЬНЫХ УСЛУГ</w:t>
      </w:r>
    </w:p>
    <w:p w14:paraId="6996217B" w14:textId="77777777" w:rsidR="000F05F7" w:rsidRDefault="000F05F7">
      <w:pPr>
        <w:pStyle w:val="ConsPlusNormal"/>
        <w:jc w:val="center"/>
      </w:pPr>
      <w:r>
        <w:t xml:space="preserve">(введен </w:t>
      </w:r>
      <w:hyperlink r:id="rId117">
        <w:r>
          <w:rPr>
            <w:color w:val="0000FF"/>
          </w:rPr>
          <w:t>приказом</w:t>
        </w:r>
      </w:hyperlink>
      <w:r>
        <w:t xml:space="preserve"> министерства природных ресурсов и экологии</w:t>
      </w:r>
    </w:p>
    <w:p w14:paraId="3F8F5F13" w14:textId="77777777" w:rsidR="000F05F7" w:rsidRDefault="000F05F7">
      <w:pPr>
        <w:pStyle w:val="ConsPlusNormal"/>
        <w:jc w:val="center"/>
      </w:pPr>
      <w:r>
        <w:t>Саратовской области от 23.09.2021 N 438)</w:t>
      </w:r>
    </w:p>
    <w:p w14:paraId="7A3F2B40" w14:textId="77777777" w:rsidR="000F05F7" w:rsidRDefault="000F05F7">
      <w:pPr>
        <w:pStyle w:val="ConsPlusNormal"/>
        <w:jc w:val="both"/>
      </w:pPr>
    </w:p>
    <w:p w14:paraId="646B1DCD" w14:textId="77777777" w:rsidR="000F05F7" w:rsidRDefault="000F05F7">
      <w:pPr>
        <w:pStyle w:val="ConsPlusNormal"/>
        <w:ind w:firstLine="540"/>
        <w:jc w:val="both"/>
      </w:pPr>
      <w:r>
        <w:t>6.1. Многофункциональные центры предоставления государственных и муниципальных услуг не участвуют в предоставлении государственной услуги.</w:t>
      </w:r>
    </w:p>
    <w:p w14:paraId="7C631C82" w14:textId="77777777" w:rsidR="000F05F7" w:rsidRDefault="000F05F7">
      <w:pPr>
        <w:pStyle w:val="ConsPlusNormal"/>
        <w:jc w:val="both"/>
      </w:pPr>
    </w:p>
    <w:p w14:paraId="01499BAB" w14:textId="77777777" w:rsidR="000F05F7" w:rsidRDefault="000F05F7">
      <w:pPr>
        <w:pStyle w:val="ConsPlusNormal"/>
        <w:jc w:val="both"/>
      </w:pPr>
    </w:p>
    <w:p w14:paraId="7FE5AD15" w14:textId="77777777" w:rsidR="000F05F7" w:rsidRDefault="000F05F7">
      <w:pPr>
        <w:pStyle w:val="ConsPlusNormal"/>
        <w:jc w:val="both"/>
      </w:pPr>
    </w:p>
    <w:p w14:paraId="292E0727" w14:textId="77777777" w:rsidR="000F05F7" w:rsidRDefault="000F05F7">
      <w:pPr>
        <w:pStyle w:val="ConsPlusNormal"/>
        <w:jc w:val="both"/>
      </w:pPr>
    </w:p>
    <w:p w14:paraId="65D5203C" w14:textId="77777777" w:rsidR="000F05F7" w:rsidRDefault="000F05F7">
      <w:pPr>
        <w:pStyle w:val="ConsPlusNormal"/>
        <w:jc w:val="both"/>
      </w:pPr>
    </w:p>
    <w:p w14:paraId="3C42790F" w14:textId="77777777" w:rsidR="000F05F7" w:rsidRDefault="000F05F7">
      <w:pPr>
        <w:pStyle w:val="ConsPlusNormal"/>
        <w:jc w:val="right"/>
        <w:outlineLvl w:val="1"/>
      </w:pPr>
      <w:r>
        <w:t>Приложение</w:t>
      </w:r>
    </w:p>
    <w:p w14:paraId="5D2B176E" w14:textId="77777777" w:rsidR="000F05F7" w:rsidRDefault="000F05F7">
      <w:pPr>
        <w:pStyle w:val="ConsPlusNormal"/>
        <w:jc w:val="right"/>
      </w:pPr>
      <w:r>
        <w:t>к Административному регламенту</w:t>
      </w:r>
    </w:p>
    <w:p w14:paraId="592EAEC7" w14:textId="77777777" w:rsidR="000F05F7" w:rsidRDefault="000F05F7">
      <w:pPr>
        <w:pStyle w:val="ConsPlusNormal"/>
        <w:jc w:val="both"/>
      </w:pPr>
    </w:p>
    <w:p w14:paraId="6EF3DDA2" w14:textId="77777777" w:rsidR="000F05F7" w:rsidRDefault="000F05F7">
      <w:pPr>
        <w:pStyle w:val="ConsPlusTitle"/>
        <w:jc w:val="center"/>
      </w:pPr>
      <w:r>
        <w:t>БЛОК-СХЕМА</w:t>
      </w:r>
    </w:p>
    <w:p w14:paraId="1C8A8BC9" w14:textId="77777777" w:rsidR="000F05F7" w:rsidRDefault="000F05F7">
      <w:pPr>
        <w:pStyle w:val="ConsPlusTitle"/>
        <w:jc w:val="center"/>
      </w:pPr>
      <w:r>
        <w:t>СТРУКТУРЫ ПОСЛЕДОВАТЕЛЬНОСТИ ДЕЙСТВИЙ ПО СОГЛАСОВАНИЮ</w:t>
      </w:r>
    </w:p>
    <w:p w14:paraId="0A216248" w14:textId="77777777" w:rsidR="000F05F7" w:rsidRDefault="000F05F7">
      <w:pPr>
        <w:pStyle w:val="ConsPlusTitle"/>
        <w:jc w:val="center"/>
      </w:pPr>
      <w:r>
        <w:t>НОРМАТИВОВ ПОТЕРЬ ОБЩЕРАСПРОСТРАНЕННЫХ ПОЛЕЗНЫХ</w:t>
      </w:r>
    </w:p>
    <w:p w14:paraId="3DC429D7" w14:textId="77777777" w:rsidR="000F05F7" w:rsidRDefault="000F05F7">
      <w:pPr>
        <w:pStyle w:val="ConsPlusTitle"/>
        <w:jc w:val="center"/>
      </w:pPr>
      <w:r>
        <w:t>ИСКОПАЕМЫХ, ПРЕВЫШАЮЩИХ ПО ВЕЛИЧИНЕ НОРМАТИВЫ,</w:t>
      </w:r>
    </w:p>
    <w:p w14:paraId="2985F419" w14:textId="77777777" w:rsidR="000F05F7" w:rsidRDefault="000F05F7">
      <w:pPr>
        <w:pStyle w:val="ConsPlusTitle"/>
        <w:jc w:val="center"/>
      </w:pPr>
      <w:r>
        <w:t>УТВЕРЖДЕННЫЕ В СОСТАВЕ ПРОЕКТНОЙ ДОКУМЕНТАЦИИ</w:t>
      </w:r>
    </w:p>
    <w:p w14:paraId="12F23881" w14:textId="77777777" w:rsidR="000F05F7" w:rsidRDefault="000F05F7">
      <w:pPr>
        <w:pStyle w:val="ConsPlusNormal"/>
        <w:jc w:val="both"/>
      </w:pPr>
    </w:p>
    <w:p w14:paraId="716E6309" w14:textId="77777777" w:rsidR="000F05F7" w:rsidRDefault="000F05F7">
      <w:pPr>
        <w:pStyle w:val="ConsPlusNormal"/>
        <w:ind w:firstLine="540"/>
        <w:jc w:val="both"/>
      </w:pPr>
      <w:r>
        <w:t xml:space="preserve">Утратила силу. - </w:t>
      </w:r>
      <w:hyperlink r:id="rId118">
        <w:r>
          <w:rPr>
            <w:color w:val="0000FF"/>
          </w:rPr>
          <w:t>Приказ</w:t>
        </w:r>
      </w:hyperlink>
      <w:r>
        <w:t xml:space="preserve"> министерства природных ресурсов и экологии Саратовской области от 24.01.2019 N 70.</w:t>
      </w:r>
    </w:p>
    <w:p w14:paraId="32DA369F" w14:textId="77777777" w:rsidR="000F05F7" w:rsidRDefault="000F05F7">
      <w:pPr>
        <w:pStyle w:val="ConsPlusNormal"/>
        <w:jc w:val="both"/>
      </w:pPr>
    </w:p>
    <w:p w14:paraId="786E5065" w14:textId="77777777" w:rsidR="000F05F7" w:rsidRDefault="000F05F7">
      <w:pPr>
        <w:pStyle w:val="ConsPlusNormal"/>
        <w:jc w:val="both"/>
      </w:pPr>
    </w:p>
    <w:p w14:paraId="3B0F1C57" w14:textId="77777777" w:rsidR="000F05F7" w:rsidRDefault="000F05F7">
      <w:pPr>
        <w:pStyle w:val="ConsPlusNormal"/>
        <w:pBdr>
          <w:bottom w:val="single" w:sz="6" w:space="0" w:color="auto"/>
        </w:pBdr>
        <w:spacing w:before="100" w:after="100"/>
        <w:jc w:val="both"/>
        <w:rPr>
          <w:sz w:val="2"/>
          <w:szCs w:val="2"/>
        </w:rPr>
      </w:pPr>
    </w:p>
    <w:p w14:paraId="2D63EEB4" w14:textId="77777777" w:rsidR="00BD65B3" w:rsidRDefault="00BD65B3"/>
    <w:sectPr w:rsidR="00BD65B3" w:rsidSect="00083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F7"/>
    <w:rsid w:val="00083721"/>
    <w:rsid w:val="000F05F7"/>
    <w:rsid w:val="00BD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1475"/>
  <w15:chartTrackingRefBased/>
  <w15:docId w15:val="{D0650A75-A495-4D94-AB7F-A9A3E40E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5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5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5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5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5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5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5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5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58&amp;n=59065" TargetMode="External"/><Relationship Id="rId117" Type="http://schemas.openxmlformats.org/officeDocument/2006/relationships/hyperlink" Target="https://login.consultant.ru/link/?req=doc&amp;base=RLAW358&amp;n=143016&amp;dst=100032" TargetMode="External"/><Relationship Id="rId21" Type="http://schemas.openxmlformats.org/officeDocument/2006/relationships/hyperlink" Target="https://login.consultant.ru/link/?req=doc&amp;base=RLAW358&amp;n=38994" TargetMode="External"/><Relationship Id="rId42" Type="http://schemas.openxmlformats.org/officeDocument/2006/relationships/hyperlink" Target="https://login.consultant.ru/link/?req=doc&amp;base=RLAW358&amp;n=121160&amp;dst=100238" TargetMode="External"/><Relationship Id="rId47" Type="http://schemas.openxmlformats.org/officeDocument/2006/relationships/hyperlink" Target="https://login.consultant.ru/link/?req=doc&amp;base=RLAW358&amp;n=138814&amp;dst=100008" TargetMode="External"/><Relationship Id="rId63" Type="http://schemas.openxmlformats.org/officeDocument/2006/relationships/hyperlink" Target="https://login.consultant.ru/link/?req=doc&amp;base=RLAW358&amp;n=110423&amp;dst=100017" TargetMode="External"/><Relationship Id="rId68" Type="http://schemas.openxmlformats.org/officeDocument/2006/relationships/hyperlink" Target="https://login.consultant.ru/link/?req=doc&amp;base=RLAW358&amp;n=98190&amp;dst=100019" TargetMode="External"/><Relationship Id="rId84" Type="http://schemas.openxmlformats.org/officeDocument/2006/relationships/hyperlink" Target="https://login.consultant.ru/link/?req=doc&amp;base=RLAW358&amp;n=138814&amp;dst=100032" TargetMode="External"/><Relationship Id="rId89" Type="http://schemas.openxmlformats.org/officeDocument/2006/relationships/hyperlink" Target="https://login.consultant.ru/link/?req=doc&amp;base=RLAW358&amp;n=98190&amp;dst=100041" TargetMode="External"/><Relationship Id="rId112" Type="http://schemas.openxmlformats.org/officeDocument/2006/relationships/hyperlink" Target="https://login.consultant.ru/link/?req=doc&amp;base=RLAW358&amp;n=121160&amp;dst=100258" TargetMode="External"/><Relationship Id="rId16" Type="http://schemas.openxmlformats.org/officeDocument/2006/relationships/hyperlink" Target="https://login.consultant.ru/link/?req=doc&amp;base=RLAW358&amp;n=140437&amp;dst=100005" TargetMode="External"/><Relationship Id="rId107" Type="http://schemas.openxmlformats.org/officeDocument/2006/relationships/hyperlink" Target="https://login.consultant.ru/link/?req=doc&amp;base=RLAW358&amp;n=98190&amp;dst=100077" TargetMode="External"/><Relationship Id="rId11" Type="http://schemas.openxmlformats.org/officeDocument/2006/relationships/hyperlink" Target="https://login.consultant.ru/link/?req=doc&amp;base=RLAW358&amp;n=145365&amp;dst=100033" TargetMode="External"/><Relationship Id="rId32" Type="http://schemas.openxmlformats.org/officeDocument/2006/relationships/hyperlink" Target="https://login.consultant.ru/link/?req=doc&amp;base=RLAW358&amp;n=121195&amp;dst=100038" TargetMode="External"/><Relationship Id="rId37" Type="http://schemas.openxmlformats.org/officeDocument/2006/relationships/hyperlink" Target="https://login.consultant.ru/link/?req=doc&amp;base=RLAW358&amp;n=121199&amp;dst=100026" TargetMode="External"/><Relationship Id="rId53" Type="http://schemas.openxmlformats.org/officeDocument/2006/relationships/hyperlink" Target="https://login.consultant.ru/link/?req=doc&amp;base=RLAW358&amp;n=145363&amp;dst=100034" TargetMode="External"/><Relationship Id="rId58" Type="http://schemas.openxmlformats.org/officeDocument/2006/relationships/hyperlink" Target="https://login.consultant.ru/link/?req=doc&amp;base=RLAW358&amp;n=121160&amp;dst=100240" TargetMode="External"/><Relationship Id="rId74" Type="http://schemas.openxmlformats.org/officeDocument/2006/relationships/hyperlink" Target="https://login.consultant.ru/link/?req=doc&amp;base=RLAW358&amp;n=121160&amp;dst=100251" TargetMode="External"/><Relationship Id="rId79" Type="http://schemas.openxmlformats.org/officeDocument/2006/relationships/hyperlink" Target="https://login.consultant.ru/link/?req=doc&amp;base=LAW&amp;n=465798&amp;dst=339" TargetMode="External"/><Relationship Id="rId102" Type="http://schemas.openxmlformats.org/officeDocument/2006/relationships/hyperlink" Target="https://login.consultant.ru/link/?req=doc&amp;base=RLAW358&amp;n=98190&amp;dst=100059" TargetMode="External"/><Relationship Id="rId5" Type="http://schemas.openxmlformats.org/officeDocument/2006/relationships/hyperlink" Target="https://login.consultant.ru/link/?req=doc&amp;base=RLAW358&amp;n=145361&amp;dst=100048" TargetMode="External"/><Relationship Id="rId90" Type="http://schemas.openxmlformats.org/officeDocument/2006/relationships/hyperlink" Target="https://login.consultant.ru/link/?req=doc&amp;base=RLAW358&amp;n=138814&amp;dst=100036" TargetMode="External"/><Relationship Id="rId95" Type="http://schemas.openxmlformats.org/officeDocument/2006/relationships/hyperlink" Target="https://login.consultant.ru/link/?req=doc&amp;base=RLAW358&amp;n=143016&amp;dst=100028" TargetMode="External"/><Relationship Id="rId22" Type="http://schemas.openxmlformats.org/officeDocument/2006/relationships/hyperlink" Target="https://login.consultant.ru/link/?req=doc&amp;base=RLAW358&amp;n=45502" TargetMode="External"/><Relationship Id="rId27" Type="http://schemas.openxmlformats.org/officeDocument/2006/relationships/hyperlink" Target="https://login.consultant.ru/link/?req=doc&amp;base=RLAW358&amp;n=63163" TargetMode="External"/><Relationship Id="rId43" Type="http://schemas.openxmlformats.org/officeDocument/2006/relationships/hyperlink" Target="https://login.consultant.ru/link/?req=doc&amp;base=RLAW358&amp;n=138814&amp;dst=100006" TargetMode="External"/><Relationship Id="rId48" Type="http://schemas.openxmlformats.org/officeDocument/2006/relationships/hyperlink" Target="https://login.consultant.ru/link/?req=doc&amp;base=RLAW358&amp;n=138814&amp;dst=100010" TargetMode="External"/><Relationship Id="rId64" Type="http://schemas.openxmlformats.org/officeDocument/2006/relationships/hyperlink" Target="https://login.consultant.ru/link/?req=doc&amp;base=RLAW358&amp;n=121160&amp;dst=100242" TargetMode="External"/><Relationship Id="rId69" Type="http://schemas.openxmlformats.org/officeDocument/2006/relationships/hyperlink" Target="https://login.consultant.ru/link/?req=doc&amp;base=RLAW358&amp;n=98190&amp;dst=100022" TargetMode="External"/><Relationship Id="rId113" Type="http://schemas.openxmlformats.org/officeDocument/2006/relationships/hyperlink" Target="https://login.consultant.ru/link/?req=doc&amp;base=LAW&amp;n=465798&amp;dst=100352" TargetMode="External"/><Relationship Id="rId118" Type="http://schemas.openxmlformats.org/officeDocument/2006/relationships/hyperlink" Target="https://login.consultant.ru/link/?req=doc&amp;base=RLAW358&amp;n=121160&amp;dst=100270" TargetMode="External"/><Relationship Id="rId80" Type="http://schemas.openxmlformats.org/officeDocument/2006/relationships/hyperlink" Target="https://login.consultant.ru/link/?req=doc&amp;base=RLAW358&amp;n=143016&amp;dst=100026" TargetMode="External"/><Relationship Id="rId85" Type="http://schemas.openxmlformats.org/officeDocument/2006/relationships/hyperlink" Target="https://login.consultant.ru/link/?req=doc&amp;base=RLAW358&amp;n=138814&amp;dst=100034" TargetMode="External"/><Relationship Id="rId12" Type="http://schemas.openxmlformats.org/officeDocument/2006/relationships/hyperlink" Target="https://login.consultant.ru/link/?req=doc&amp;base=RLAW358&amp;n=110423&amp;dst=100005" TargetMode="External"/><Relationship Id="rId17" Type="http://schemas.openxmlformats.org/officeDocument/2006/relationships/hyperlink" Target="https://login.consultant.ru/link/?req=doc&amp;base=RLAW358&amp;n=143016&amp;dst=100024" TargetMode="External"/><Relationship Id="rId33" Type="http://schemas.openxmlformats.org/officeDocument/2006/relationships/hyperlink" Target="https://login.consultant.ru/link/?req=doc&amp;base=RLAW358&amp;n=145361&amp;dst=100049" TargetMode="External"/><Relationship Id="rId38" Type="http://schemas.openxmlformats.org/officeDocument/2006/relationships/hyperlink" Target="https://login.consultant.ru/link/?req=doc&amp;base=RLAW358&amp;n=98190&amp;dst=100009" TargetMode="External"/><Relationship Id="rId59" Type="http://schemas.openxmlformats.org/officeDocument/2006/relationships/hyperlink" Target="https://login.consultant.ru/link/?req=doc&amp;base=RLAW358&amp;n=138814&amp;dst=100013" TargetMode="External"/><Relationship Id="rId103" Type="http://schemas.openxmlformats.org/officeDocument/2006/relationships/hyperlink" Target="https://login.consultant.ru/link/?req=doc&amp;base=RLAW358&amp;n=98190&amp;dst=100060" TargetMode="External"/><Relationship Id="rId108" Type="http://schemas.openxmlformats.org/officeDocument/2006/relationships/hyperlink" Target="https://login.consultant.ru/link/?req=doc&amp;base=RLAW358&amp;n=121160&amp;dst=100257" TargetMode="External"/><Relationship Id="rId54" Type="http://schemas.openxmlformats.org/officeDocument/2006/relationships/hyperlink" Target="https://login.consultant.ru/link/?req=doc&amp;base=RLAW358&amp;n=145364&amp;dst=100027" TargetMode="External"/><Relationship Id="rId70" Type="http://schemas.openxmlformats.org/officeDocument/2006/relationships/hyperlink" Target="https://login.consultant.ru/link/?req=doc&amp;base=RLAW358&amp;n=138814&amp;dst=100026" TargetMode="External"/><Relationship Id="rId75" Type="http://schemas.openxmlformats.org/officeDocument/2006/relationships/hyperlink" Target="https://login.consultant.ru/link/?req=doc&amp;base=LAW&amp;n=465798&amp;dst=43" TargetMode="External"/><Relationship Id="rId91" Type="http://schemas.openxmlformats.org/officeDocument/2006/relationships/hyperlink" Target="https://login.consultant.ru/link/?req=doc&amp;base=RLAW358&amp;n=138814&amp;dst=100038" TargetMode="External"/><Relationship Id="rId96" Type="http://schemas.openxmlformats.org/officeDocument/2006/relationships/hyperlink" Target="https://login.consultant.ru/link/?req=doc&amp;base=LAW&amp;n=465798&amp;dst=332" TargetMode="External"/><Relationship Id="rId1" Type="http://schemas.openxmlformats.org/officeDocument/2006/relationships/styles" Target="styles.xml"/><Relationship Id="rId6" Type="http://schemas.openxmlformats.org/officeDocument/2006/relationships/hyperlink" Target="https://login.consultant.ru/link/?req=doc&amp;base=RLAW358&amp;n=145362&amp;dst=100053" TargetMode="External"/><Relationship Id="rId23" Type="http://schemas.openxmlformats.org/officeDocument/2006/relationships/hyperlink" Target="https://login.consultant.ru/link/?req=doc&amp;base=RLAW358&amp;n=46830" TargetMode="External"/><Relationship Id="rId28" Type="http://schemas.openxmlformats.org/officeDocument/2006/relationships/hyperlink" Target="https://login.consultant.ru/link/?req=doc&amp;base=RLAW358&amp;n=65479" TargetMode="External"/><Relationship Id="rId49" Type="http://schemas.openxmlformats.org/officeDocument/2006/relationships/hyperlink" Target="https://login.consultant.ru/link/?req=doc&amp;base=RLAW358&amp;n=138814&amp;dst=100011" TargetMode="External"/><Relationship Id="rId114" Type="http://schemas.openxmlformats.org/officeDocument/2006/relationships/hyperlink" Target="https://login.consultant.ru/link/?req=doc&amp;base=RLAW358&amp;n=138814&amp;dst=100049" TargetMode="External"/><Relationship Id="rId119" Type="http://schemas.openxmlformats.org/officeDocument/2006/relationships/fontTable" Target="fontTable.xml"/><Relationship Id="rId10" Type="http://schemas.openxmlformats.org/officeDocument/2006/relationships/hyperlink" Target="https://login.consultant.ru/link/?req=doc&amp;base=RLAW358&amp;n=98190&amp;dst=100005" TargetMode="External"/><Relationship Id="rId31" Type="http://schemas.openxmlformats.org/officeDocument/2006/relationships/hyperlink" Target="https://login.consultant.ru/link/?req=doc&amp;base=RLAW358&amp;n=98190&amp;dst=100007" TargetMode="External"/><Relationship Id="rId44" Type="http://schemas.openxmlformats.org/officeDocument/2006/relationships/hyperlink" Target="https://login.consultant.ru/link/?req=doc&amp;base=RLAW358&amp;n=140437&amp;dst=100006" TargetMode="External"/><Relationship Id="rId52" Type="http://schemas.openxmlformats.org/officeDocument/2006/relationships/hyperlink" Target="https://login.consultant.ru/link/?req=doc&amp;base=RLAW358&amp;n=145363&amp;dst=100032" TargetMode="External"/><Relationship Id="rId60" Type="http://schemas.openxmlformats.org/officeDocument/2006/relationships/hyperlink" Target="https://login.consultant.ru/link/?req=doc&amp;base=LAW&amp;n=454103&amp;dst=100071" TargetMode="External"/><Relationship Id="rId65" Type="http://schemas.openxmlformats.org/officeDocument/2006/relationships/hyperlink" Target="https://login.consultant.ru/link/?req=doc&amp;base=RLAW358&amp;n=98190&amp;dst=100011" TargetMode="External"/><Relationship Id="rId73" Type="http://schemas.openxmlformats.org/officeDocument/2006/relationships/hyperlink" Target="https://login.consultant.ru/link/?req=doc&amp;base=RLAW358&amp;n=140437&amp;dst=100007" TargetMode="External"/><Relationship Id="rId78" Type="http://schemas.openxmlformats.org/officeDocument/2006/relationships/hyperlink" Target="https://login.consultant.ru/link/?req=doc&amp;base=RLAW358&amp;n=140437&amp;dst=100009" TargetMode="External"/><Relationship Id="rId81" Type="http://schemas.openxmlformats.org/officeDocument/2006/relationships/hyperlink" Target="https://login.consultant.ru/link/?req=doc&amp;base=RLAW358&amp;n=98190&amp;dst=100036" TargetMode="External"/><Relationship Id="rId86" Type="http://schemas.openxmlformats.org/officeDocument/2006/relationships/hyperlink" Target="https://login.consultant.ru/link/?req=doc&amp;base=RLAW358&amp;n=138814&amp;dst=100035" TargetMode="External"/><Relationship Id="rId94" Type="http://schemas.openxmlformats.org/officeDocument/2006/relationships/hyperlink" Target="https://login.consultant.ru/link/?req=doc&amp;base=RLAW358&amp;n=98190&amp;dst=100047" TargetMode="External"/><Relationship Id="rId99" Type="http://schemas.openxmlformats.org/officeDocument/2006/relationships/hyperlink" Target="https://login.consultant.ru/link/?req=doc&amp;base=RLAW358&amp;n=98190&amp;dst=100049" TargetMode="External"/><Relationship Id="rId101" Type="http://schemas.openxmlformats.org/officeDocument/2006/relationships/hyperlink" Target="https://login.consultant.ru/link/?req=doc&amp;base=RLAW358&amp;n=98190&amp;dst=100057" TargetMode="External"/><Relationship Id="rId4" Type="http://schemas.openxmlformats.org/officeDocument/2006/relationships/hyperlink" Target="https://login.consultant.ru/link/?req=doc&amp;base=RLAW358&amp;n=121195&amp;dst=100037" TargetMode="External"/><Relationship Id="rId9" Type="http://schemas.openxmlformats.org/officeDocument/2006/relationships/hyperlink" Target="https://login.consultant.ru/link/?req=doc&amp;base=RLAW358&amp;n=121199&amp;dst=100025" TargetMode="External"/><Relationship Id="rId13" Type="http://schemas.openxmlformats.org/officeDocument/2006/relationships/hyperlink" Target="https://login.consultant.ru/link/?req=doc&amp;base=RLAW358&amp;n=121159&amp;dst=100398" TargetMode="External"/><Relationship Id="rId18" Type="http://schemas.openxmlformats.org/officeDocument/2006/relationships/hyperlink" Target="https://login.consultant.ru/link/?req=doc&amp;base=RLAW358&amp;n=66788" TargetMode="External"/><Relationship Id="rId39" Type="http://schemas.openxmlformats.org/officeDocument/2006/relationships/hyperlink" Target="https://login.consultant.ru/link/?req=doc&amp;base=RLAW358&amp;n=145365&amp;dst=100034" TargetMode="External"/><Relationship Id="rId109" Type="http://schemas.openxmlformats.org/officeDocument/2006/relationships/hyperlink" Target="https://login.consultant.ru/link/?req=doc&amp;base=RLAW358&amp;n=98190&amp;dst=100078" TargetMode="External"/><Relationship Id="rId34" Type="http://schemas.openxmlformats.org/officeDocument/2006/relationships/hyperlink" Target="https://login.consultant.ru/link/?req=doc&amp;base=RLAW358&amp;n=145362&amp;dst=100054"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RLAW358&amp;n=110423&amp;dst=100007" TargetMode="External"/><Relationship Id="rId76" Type="http://schemas.openxmlformats.org/officeDocument/2006/relationships/hyperlink" Target="https://login.consultant.ru/link/?req=doc&amp;base=LAW&amp;n=465798&amp;dst=290" TargetMode="External"/><Relationship Id="rId97" Type="http://schemas.openxmlformats.org/officeDocument/2006/relationships/hyperlink" Target="https://login.consultant.ru/link/?req=doc&amp;base=LAW&amp;n=465798&amp;dst=335" TargetMode="External"/><Relationship Id="rId104" Type="http://schemas.openxmlformats.org/officeDocument/2006/relationships/hyperlink" Target="https://login.consultant.ru/link/?req=doc&amp;base=RLAW358&amp;n=138814&amp;dst=100040" TargetMode="External"/><Relationship Id="rId120" Type="http://schemas.openxmlformats.org/officeDocument/2006/relationships/theme" Target="theme/theme1.xml"/><Relationship Id="rId7" Type="http://schemas.openxmlformats.org/officeDocument/2006/relationships/hyperlink" Target="https://login.consultant.ru/link/?req=doc&amp;base=RLAW358&amp;n=145363&amp;dst=100030" TargetMode="External"/><Relationship Id="rId71" Type="http://schemas.openxmlformats.org/officeDocument/2006/relationships/hyperlink" Target="https://login.consultant.ru/link/?req=doc&amp;base=RLAW358&amp;n=98190&amp;dst=100029" TargetMode="External"/><Relationship Id="rId92" Type="http://schemas.openxmlformats.org/officeDocument/2006/relationships/hyperlink" Target="https://login.consultant.ru/link/?req=doc&amp;base=RLAW358&amp;n=98190&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LAW358&amp;n=64852" TargetMode="External"/><Relationship Id="rId24" Type="http://schemas.openxmlformats.org/officeDocument/2006/relationships/hyperlink" Target="https://login.consultant.ru/link/?req=doc&amp;base=RLAW358&amp;n=53751" TargetMode="External"/><Relationship Id="rId40" Type="http://schemas.openxmlformats.org/officeDocument/2006/relationships/hyperlink" Target="https://login.consultant.ru/link/?req=doc&amp;base=RLAW358&amp;n=110423&amp;dst=100006" TargetMode="External"/><Relationship Id="rId45" Type="http://schemas.openxmlformats.org/officeDocument/2006/relationships/hyperlink" Target="https://login.consultant.ru/link/?req=doc&amp;base=RLAW358&amp;n=143016&amp;dst=100025" TargetMode="External"/><Relationship Id="rId66" Type="http://schemas.openxmlformats.org/officeDocument/2006/relationships/hyperlink" Target="https://login.consultant.ru/link/?req=doc&amp;base=RLAW358&amp;n=138814&amp;dst=100024" TargetMode="External"/><Relationship Id="rId87" Type="http://schemas.openxmlformats.org/officeDocument/2006/relationships/hyperlink" Target="https://login.consultant.ru/link/?req=doc&amp;base=RLAW358&amp;n=98190&amp;dst=100038" TargetMode="External"/><Relationship Id="rId110" Type="http://schemas.openxmlformats.org/officeDocument/2006/relationships/hyperlink" Target="https://login.consultant.ru/link/?req=doc&amp;base=RLAW358&amp;n=98190&amp;dst=100079" TargetMode="External"/><Relationship Id="rId115" Type="http://schemas.openxmlformats.org/officeDocument/2006/relationships/hyperlink" Target="https://login.consultant.ru/link/?req=doc&amp;base=LAW&amp;n=465798" TargetMode="External"/><Relationship Id="rId61" Type="http://schemas.openxmlformats.org/officeDocument/2006/relationships/hyperlink" Target="https://login.consultant.ru/link/?req=doc&amp;base=RLAW358&amp;n=138814&amp;dst=100023" TargetMode="External"/><Relationship Id="rId82" Type="http://schemas.openxmlformats.org/officeDocument/2006/relationships/hyperlink" Target="https://login.consultant.ru/link/?req=doc&amp;base=RLAW358&amp;n=98190&amp;dst=100037" TargetMode="External"/><Relationship Id="rId19" Type="http://schemas.openxmlformats.org/officeDocument/2006/relationships/hyperlink" Target="https://login.consultant.ru/link/?req=doc&amp;base=RLAW358&amp;n=171520&amp;dst=100113" TargetMode="External"/><Relationship Id="rId14" Type="http://schemas.openxmlformats.org/officeDocument/2006/relationships/hyperlink" Target="https://login.consultant.ru/link/?req=doc&amp;base=RLAW358&amp;n=121160&amp;dst=100237" TargetMode="External"/><Relationship Id="rId30" Type="http://schemas.openxmlformats.org/officeDocument/2006/relationships/hyperlink" Target="https://login.consultant.ru/link/?req=doc&amp;base=RLAW358&amp;n=98190&amp;dst=100006" TargetMode="External"/><Relationship Id="rId35" Type="http://schemas.openxmlformats.org/officeDocument/2006/relationships/hyperlink" Target="https://login.consultant.ru/link/?req=doc&amp;base=RLAW358&amp;n=145363&amp;dst=100031" TargetMode="External"/><Relationship Id="rId56" Type="http://schemas.openxmlformats.org/officeDocument/2006/relationships/hyperlink" Target="https://login.consultant.ru/link/?req=doc&amp;base=LAW&amp;n=454103&amp;dst=16" TargetMode="External"/><Relationship Id="rId77" Type="http://schemas.openxmlformats.org/officeDocument/2006/relationships/hyperlink" Target="https://login.consultant.ru/link/?req=doc&amp;base=LAW&amp;n=465798&amp;dst=359" TargetMode="External"/><Relationship Id="rId100" Type="http://schemas.openxmlformats.org/officeDocument/2006/relationships/hyperlink" Target="https://login.consultant.ru/link/?req=doc&amp;base=RLAW358&amp;n=98190&amp;dst=100055" TargetMode="External"/><Relationship Id="rId105" Type="http://schemas.openxmlformats.org/officeDocument/2006/relationships/hyperlink" Target="https://login.consultant.ru/link/?req=doc&amp;base=RLAW358&amp;n=138814&amp;dst=100043" TargetMode="External"/><Relationship Id="rId8" Type="http://schemas.openxmlformats.org/officeDocument/2006/relationships/hyperlink" Target="https://login.consultant.ru/link/?req=doc&amp;base=RLAW358&amp;n=145364&amp;dst=100025" TargetMode="External"/><Relationship Id="rId51" Type="http://schemas.openxmlformats.org/officeDocument/2006/relationships/hyperlink" Target="https://login.consultant.ru/link/?req=doc&amp;base=RLAW358&amp;n=145362&amp;dst=100055" TargetMode="External"/><Relationship Id="rId72" Type="http://schemas.openxmlformats.org/officeDocument/2006/relationships/hyperlink" Target="https://login.consultant.ru/link/?req=doc&amp;base=RLAW358&amp;n=145362&amp;dst=100057" TargetMode="External"/><Relationship Id="rId93" Type="http://schemas.openxmlformats.org/officeDocument/2006/relationships/hyperlink" Target="https://login.consultant.ru/link/?req=doc&amp;base=RLAW358&amp;n=98190&amp;dst=100045" TargetMode="External"/><Relationship Id="rId98" Type="http://schemas.openxmlformats.org/officeDocument/2006/relationships/hyperlink" Target="https://login.consultant.ru/link/?req=doc&amp;base=RLAW358&amp;n=138814&amp;dst=100039" TargetMode="External"/><Relationship Id="rId3" Type="http://schemas.openxmlformats.org/officeDocument/2006/relationships/webSettings" Target="webSettings.xml"/><Relationship Id="rId25" Type="http://schemas.openxmlformats.org/officeDocument/2006/relationships/hyperlink" Target="https://login.consultant.ru/link/?req=doc&amp;base=RLAW358&amp;n=57663" TargetMode="External"/><Relationship Id="rId46" Type="http://schemas.openxmlformats.org/officeDocument/2006/relationships/hyperlink" Target="https://login.consultant.ru/link/?req=doc&amp;base=RLAW358&amp;n=138814&amp;dst=100007" TargetMode="External"/><Relationship Id="rId67" Type="http://schemas.openxmlformats.org/officeDocument/2006/relationships/hyperlink" Target="https://login.consultant.ru/link/?req=doc&amp;base=RLAW358&amp;n=98190&amp;dst=100014" TargetMode="External"/><Relationship Id="rId116" Type="http://schemas.openxmlformats.org/officeDocument/2006/relationships/hyperlink" Target="https://login.consultant.ru/link/?req=doc&amp;base=RLAW358&amp;n=171509&amp;dst=100022" TargetMode="External"/><Relationship Id="rId20" Type="http://schemas.openxmlformats.org/officeDocument/2006/relationships/hyperlink" Target="https://login.consultant.ru/link/?req=doc&amp;base=RLAW358&amp;n=64964" TargetMode="External"/><Relationship Id="rId41" Type="http://schemas.openxmlformats.org/officeDocument/2006/relationships/hyperlink" Target="https://login.consultant.ru/link/?req=doc&amp;base=RLAW358&amp;n=121159&amp;dst=100399" TargetMode="External"/><Relationship Id="rId62" Type="http://schemas.openxmlformats.org/officeDocument/2006/relationships/hyperlink" Target="https://login.consultant.ru/link/?req=doc&amp;base=RLAW358&amp;n=110423&amp;dst=100013" TargetMode="External"/><Relationship Id="rId83" Type="http://schemas.openxmlformats.org/officeDocument/2006/relationships/hyperlink" Target="https://login.consultant.ru/link/?req=doc&amp;base=RLAW358&amp;n=138814&amp;dst=100030" TargetMode="External"/><Relationship Id="rId88" Type="http://schemas.openxmlformats.org/officeDocument/2006/relationships/hyperlink" Target="https://login.consultant.ru/link/?req=doc&amp;base=RLAW358&amp;n=121199&amp;dst=100027" TargetMode="External"/><Relationship Id="rId111" Type="http://schemas.openxmlformats.org/officeDocument/2006/relationships/hyperlink" Target="https://login.consultant.ru/link/?req=doc&amp;base=RLAW358&amp;n=140437&amp;dst=100011" TargetMode="External"/><Relationship Id="rId15" Type="http://schemas.openxmlformats.org/officeDocument/2006/relationships/hyperlink" Target="https://login.consultant.ru/link/?req=doc&amp;base=RLAW358&amp;n=138814&amp;dst=100005" TargetMode="External"/><Relationship Id="rId36" Type="http://schemas.openxmlformats.org/officeDocument/2006/relationships/hyperlink" Target="https://login.consultant.ru/link/?req=doc&amp;base=RLAW358&amp;n=145364&amp;dst=100026" TargetMode="External"/><Relationship Id="rId57" Type="http://schemas.openxmlformats.org/officeDocument/2006/relationships/hyperlink" Target="https://login.consultant.ru/link/?req=doc&amp;base=RLAW358&amp;n=110423&amp;dst=100009" TargetMode="External"/><Relationship Id="rId106" Type="http://schemas.openxmlformats.org/officeDocument/2006/relationships/hyperlink" Target="https://login.consultant.ru/link/?req=doc&amp;base=RLAW358&amp;n=110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10892</Words>
  <Characters>62086</Characters>
  <Application>Microsoft Office Word</Application>
  <DocSecurity>0</DocSecurity>
  <Lines>517</Lines>
  <Paragraphs>145</Paragraphs>
  <ScaleCrop>false</ScaleCrop>
  <Company/>
  <LinksUpToDate>false</LinksUpToDate>
  <CharactersWithSpaces>72833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2024-05-03T12:39:00Z</dcterms:created>
  <dcterms:modified xsi:type="dcterms:W3CDTF">2024-05-03T12:40:00Z</dcterms:modified>
</cp:coreProperties>
</file>