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A95" w:rsidRPr="00F33A95" w:rsidRDefault="00F33A95" w:rsidP="00F33A95">
      <w:pPr>
        <w:jc w:val="center"/>
        <w:rPr>
          <w:b/>
        </w:rPr>
      </w:pPr>
      <w:r w:rsidRPr="00F33A95">
        <w:rPr>
          <w:b/>
        </w:rPr>
        <w:t>УВЕДОМЛЕНИЕ</w:t>
      </w:r>
    </w:p>
    <w:p w:rsidR="00F33A95" w:rsidRPr="00F33A95" w:rsidRDefault="00F33A95" w:rsidP="00F33A95">
      <w:pPr>
        <w:jc w:val="center"/>
        <w:rPr>
          <w:b/>
        </w:rPr>
      </w:pPr>
      <w:r w:rsidRPr="00F33A95">
        <w:rPr>
          <w:b/>
        </w:rPr>
        <w:t>о начале процедуры формирования состава Общественного совета при министерстве природных ресурсов и экологии Саратовской области</w:t>
      </w:r>
    </w:p>
    <w:p w:rsidR="00F33A95" w:rsidRPr="00F33A95" w:rsidRDefault="00F33A95" w:rsidP="00F33A95">
      <w:pPr>
        <w:jc w:val="center"/>
        <w:rPr>
          <w:b/>
        </w:rPr>
      </w:pPr>
      <w:r w:rsidRPr="00F33A95">
        <w:rPr>
          <w:b/>
        </w:rPr>
        <w:t>Срок подачи документов до 1</w:t>
      </w:r>
      <w:r w:rsidR="00817BB4">
        <w:rPr>
          <w:b/>
        </w:rPr>
        <w:t>4</w:t>
      </w:r>
      <w:r w:rsidRPr="00F33A95">
        <w:rPr>
          <w:b/>
        </w:rPr>
        <w:t xml:space="preserve">.00 часов </w:t>
      </w:r>
      <w:r w:rsidR="00565C59">
        <w:rPr>
          <w:b/>
        </w:rPr>
        <w:t>28</w:t>
      </w:r>
      <w:r w:rsidRPr="00F33A95">
        <w:rPr>
          <w:b/>
        </w:rPr>
        <w:t xml:space="preserve"> </w:t>
      </w:r>
      <w:r w:rsidR="00565C59">
        <w:rPr>
          <w:b/>
        </w:rPr>
        <w:t>мая</w:t>
      </w:r>
      <w:r w:rsidR="00817BB4">
        <w:rPr>
          <w:b/>
        </w:rPr>
        <w:t xml:space="preserve"> </w:t>
      </w:r>
      <w:r w:rsidRPr="00F33A95">
        <w:rPr>
          <w:b/>
        </w:rPr>
        <w:t>201</w:t>
      </w:r>
      <w:r w:rsidR="00817BB4">
        <w:rPr>
          <w:b/>
        </w:rPr>
        <w:t>9</w:t>
      </w:r>
      <w:r w:rsidRPr="00F33A95">
        <w:rPr>
          <w:b/>
        </w:rPr>
        <w:t xml:space="preserve"> года</w:t>
      </w:r>
    </w:p>
    <w:p w:rsidR="00F33A95" w:rsidRDefault="00F33A95" w:rsidP="00F33A95"/>
    <w:p w:rsidR="00F33A95" w:rsidRDefault="00F33A95" w:rsidP="00C30A8B">
      <w:pPr>
        <w:ind w:firstLine="709"/>
        <w:jc w:val="both"/>
      </w:pPr>
      <w:r>
        <w:t xml:space="preserve">Министерство природных ресурсов и экологии Саратовской области (далее Министерство) уведомляет о начале процедуры формирования нового состава Общественного совета в связи с истечением срока полномочий действующего состава в соответствии с </w:t>
      </w:r>
      <w:r w:rsidR="00C30A8B">
        <w:t>п</w:t>
      </w:r>
      <w:r>
        <w:t>остановлением Губернатора Саратовской области от 21 июля 2016 года № 183 «Об утверждении Типового положения об общественных советах при органах исполнительной власти Саратовской области» (далее – Постановление об Общественных советах)</w:t>
      </w:r>
      <w:r w:rsidR="00C30A8B">
        <w:t>,</w:t>
      </w:r>
      <w:r>
        <w:t xml:space="preserve"> </w:t>
      </w:r>
      <w:r w:rsidR="00C30A8B">
        <w:t>приказа министерства природных ресурсов и экологии Саратовской области №1009 от 20 декабря 2016 года «Об утверждении состава Общественного совета при министерстве природных ресурсов и экологии Саратовской области», приказа министерства природных ресурсов и экологии Саратовской области от</w:t>
      </w:r>
      <w:r w:rsidR="00161343">
        <w:t xml:space="preserve"> </w:t>
      </w:r>
      <w:r w:rsidR="00C30A8B">
        <w:t xml:space="preserve">1 декабря 2016 года № 916 «Об утверждении состава Общественного совета при министерстве природных ресурсов и экологии Саратовской области», приказа министерства природных ресурсов и экологии Саратовской области от </w:t>
      </w:r>
      <w:r w:rsidR="00E91E02">
        <w:br/>
      </w:r>
      <w:r w:rsidR="00C30A8B">
        <w:t>22 октября 2016 года №886 «Об утверждении Положения об Общественном совете при министерстве природных ресурсов и экологии Саратовской области».</w:t>
      </w:r>
    </w:p>
    <w:p w:rsidR="00F33A95" w:rsidRDefault="00F33A95" w:rsidP="00F33A95">
      <w:pPr>
        <w:ind w:firstLine="709"/>
        <w:jc w:val="both"/>
      </w:pPr>
      <w:r>
        <w:t xml:space="preserve">Уведомление размещено на официальном сайте в сети Интернет по адресу http://www.minforest.saratov.gov.ru/ob-sovet/ </w:t>
      </w:r>
    </w:p>
    <w:p w:rsidR="00F33A95" w:rsidRDefault="00F33A95" w:rsidP="00F33A95">
      <w:pPr>
        <w:ind w:firstLine="709"/>
        <w:jc w:val="both"/>
      </w:pPr>
      <w:r>
        <w:t xml:space="preserve">Кандидаты в члены Общественного совета направляют в министерство природных ресурсов и экологии области следующие документы (формы прилагаются): </w:t>
      </w:r>
    </w:p>
    <w:p w:rsidR="00F33A95" w:rsidRDefault="00F33A95" w:rsidP="00F33A95">
      <w:pPr>
        <w:ind w:firstLine="709"/>
        <w:jc w:val="both"/>
      </w:pPr>
      <w:r>
        <w:t xml:space="preserve">а) заявление о включении в Общественный совет по форме согласно приложению № 1 к Типовому положению об Общественных советах при органах исполнительной власти области Постановления об Общественных советах; </w:t>
      </w:r>
    </w:p>
    <w:p w:rsidR="00F33A95" w:rsidRDefault="00F33A95" w:rsidP="00F33A95">
      <w:pPr>
        <w:ind w:firstLine="709"/>
        <w:jc w:val="both"/>
      </w:pPr>
      <w:r>
        <w:t xml:space="preserve">б) анкету кандидата в члены Общественного совета по форме согласно приложению № 2 к Типовому положению об Общественных советах при органах исполнительной власти области Постановления об Общественных советах; </w:t>
      </w:r>
    </w:p>
    <w:p w:rsidR="00F33A95" w:rsidRDefault="00F33A95" w:rsidP="00F33A95">
      <w:pPr>
        <w:ind w:firstLine="709"/>
        <w:jc w:val="both"/>
      </w:pPr>
      <w:r>
        <w:t xml:space="preserve">в) согласие на обработку персональных данных по форме согласно приложению № 3 к Типовому положению об Общественных советах при органах исполнительной власти области Постановления об Общественных советах; </w:t>
      </w:r>
    </w:p>
    <w:p w:rsidR="00F33A95" w:rsidRDefault="00F33A95" w:rsidP="00F33A95">
      <w:pPr>
        <w:ind w:firstLine="709"/>
        <w:jc w:val="both"/>
      </w:pPr>
      <w:r>
        <w:t xml:space="preserve">г) решение о выдвижении кандидата, принятое общественным объединением и (или) иной негосударственной некоммерческой организацией, научной и (или) образовательной организацией, расположенными на территории Саратовской области, советом Общественной палаты области; </w:t>
      </w:r>
    </w:p>
    <w:p w:rsidR="00F343F6" w:rsidRDefault="00F343F6" w:rsidP="00F33A95">
      <w:pPr>
        <w:ind w:firstLine="709"/>
        <w:jc w:val="both"/>
      </w:pPr>
      <w:r>
        <w:t>д) письмо руководителя органа исполнительной власти области, содержащее предложение о выдвижении кандидата;</w:t>
      </w:r>
    </w:p>
    <w:p w:rsidR="00F33A95" w:rsidRDefault="00F343F6" w:rsidP="00F33A95">
      <w:pPr>
        <w:ind w:firstLine="709"/>
        <w:jc w:val="both"/>
      </w:pPr>
      <w:r>
        <w:t>е</w:t>
      </w:r>
      <w:r w:rsidR="00F33A95">
        <w:t xml:space="preserve">) иные материалы, которые общественное объединение считает необходимым предоставить для участия в конкурсе. </w:t>
      </w:r>
    </w:p>
    <w:p w:rsidR="00F33A95" w:rsidRDefault="00F33A95" w:rsidP="00F33A95">
      <w:pPr>
        <w:ind w:firstLine="709"/>
        <w:jc w:val="both"/>
      </w:pPr>
      <w:r>
        <w:t xml:space="preserve">Членами Общественного совета не могут быть лица, замещающие государственные должности Российской Федерации, государственные должности </w:t>
      </w:r>
      <w:r>
        <w:lastRenderedPageBreak/>
        <w:t xml:space="preserve">Саратовской области, государственные должности иного субъекта Российской Федерации, должности государственной гражданской службы (государственной службы иного вида), должности муниципальной службы, муниципальные должности, а также другие лица, которые в соответствии с Федеральным законом от 4 апреля 2005 года № 32-ФЗ «Об Общественной палате Российской Федерации» не могут быть членами Общественной палаты Российской Федерации. </w:t>
      </w:r>
    </w:p>
    <w:p w:rsidR="00A23BBF" w:rsidRDefault="00F33A95" w:rsidP="00F33A95">
      <w:pPr>
        <w:ind w:firstLine="709"/>
        <w:jc w:val="both"/>
      </w:pPr>
      <w:r>
        <w:t xml:space="preserve">Срок направления писем о выдвижении кандидатов в состав Общественного совета при министерстве природных ресурсов и экологии области </w:t>
      </w:r>
      <w:r w:rsidRPr="004A4D13">
        <w:rPr>
          <w:b/>
        </w:rPr>
        <w:t>до 1</w:t>
      </w:r>
      <w:r w:rsidR="00817BB4">
        <w:rPr>
          <w:b/>
        </w:rPr>
        <w:t>4</w:t>
      </w:r>
      <w:r w:rsidRPr="004A4D13">
        <w:rPr>
          <w:b/>
        </w:rPr>
        <w:t>.00 часов</w:t>
      </w:r>
      <w:r w:rsidR="004C59A6">
        <w:rPr>
          <w:b/>
        </w:rPr>
        <w:t xml:space="preserve"> </w:t>
      </w:r>
      <w:r w:rsidR="00565C59">
        <w:rPr>
          <w:b/>
        </w:rPr>
        <w:t>28</w:t>
      </w:r>
      <w:r w:rsidRPr="004A4D13">
        <w:rPr>
          <w:b/>
        </w:rPr>
        <w:t xml:space="preserve"> </w:t>
      </w:r>
      <w:r w:rsidR="00565C59">
        <w:rPr>
          <w:b/>
        </w:rPr>
        <w:t>мая</w:t>
      </w:r>
      <w:r w:rsidR="00817BB4">
        <w:rPr>
          <w:b/>
        </w:rPr>
        <w:t xml:space="preserve"> </w:t>
      </w:r>
      <w:r w:rsidRPr="004A4D13">
        <w:rPr>
          <w:b/>
        </w:rPr>
        <w:t>201</w:t>
      </w:r>
      <w:r w:rsidR="00817BB4">
        <w:rPr>
          <w:b/>
        </w:rPr>
        <w:t>9</w:t>
      </w:r>
      <w:r w:rsidRPr="004A4D13">
        <w:rPr>
          <w:b/>
        </w:rPr>
        <w:t xml:space="preserve"> года</w:t>
      </w:r>
      <w:r>
        <w:t xml:space="preserve"> по адресу: 410012, г. Саратов, </w:t>
      </w:r>
      <w:r w:rsidR="002C1022">
        <w:br/>
      </w:r>
      <w:r>
        <w:t>ул.</w:t>
      </w:r>
      <w:r w:rsidR="004C59A6">
        <w:t> </w:t>
      </w:r>
      <w:r>
        <w:t>1-я Садовая, 131 «А». За дополните</w:t>
      </w:r>
      <w:bookmarkStart w:id="0" w:name="_GoBack"/>
      <w:bookmarkEnd w:id="0"/>
      <w:r>
        <w:t>льной информацией обращаться по телефону 8 (845 2) 72-50-34.</w:t>
      </w:r>
    </w:p>
    <w:sectPr w:rsidR="00A23BBF" w:rsidSect="00F343F6">
      <w:pgSz w:w="11906" w:h="16838"/>
      <w:pgMar w:top="993" w:right="849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75B9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27"/>
    <w:rsid w:val="000B3061"/>
    <w:rsid w:val="00161343"/>
    <w:rsid w:val="001A40BF"/>
    <w:rsid w:val="002660F0"/>
    <w:rsid w:val="002C1022"/>
    <w:rsid w:val="00391CD9"/>
    <w:rsid w:val="004A4D13"/>
    <w:rsid w:val="004C59A6"/>
    <w:rsid w:val="00565C59"/>
    <w:rsid w:val="00636C63"/>
    <w:rsid w:val="00760476"/>
    <w:rsid w:val="00816C18"/>
    <w:rsid w:val="00817BB4"/>
    <w:rsid w:val="008A68E0"/>
    <w:rsid w:val="008B2701"/>
    <w:rsid w:val="00A23BBF"/>
    <w:rsid w:val="00AD7327"/>
    <w:rsid w:val="00C30A8B"/>
    <w:rsid w:val="00CA4D0C"/>
    <w:rsid w:val="00E91E02"/>
    <w:rsid w:val="00EA783E"/>
    <w:rsid w:val="00F26540"/>
    <w:rsid w:val="00F33A95"/>
    <w:rsid w:val="00F343F6"/>
    <w:rsid w:val="00FA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A205"/>
  <w15:docId w15:val="{02F9458E-E921-46B8-AB4F-6D027AA4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C63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C63"/>
    <w:pPr>
      <w:keepNext/>
      <w:numPr>
        <w:numId w:val="4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636C63"/>
    <w:pPr>
      <w:keepNext/>
      <w:numPr>
        <w:ilvl w:val="1"/>
        <w:numId w:val="4"/>
      </w:numPr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636C63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636C63"/>
    <w:pPr>
      <w:keepNext/>
      <w:tabs>
        <w:tab w:val="num" w:pos="864"/>
      </w:tabs>
      <w:ind w:left="864" w:hanging="144"/>
      <w:outlineLvl w:val="3"/>
    </w:pPr>
    <w:rPr>
      <w:b/>
      <w:bCs/>
      <w:lang w:eastAsia="en-US"/>
    </w:rPr>
  </w:style>
  <w:style w:type="paragraph" w:styleId="9">
    <w:name w:val="heading 9"/>
    <w:basedOn w:val="a"/>
    <w:next w:val="a"/>
    <w:link w:val="90"/>
    <w:qFormat/>
    <w:rsid w:val="00636C63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C63"/>
    <w:rPr>
      <w:rFonts w:ascii="Arial" w:hAnsi="Arial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36C63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C63"/>
    <w:rPr>
      <w:rFonts w:ascii="Arial" w:hAnsi="Arial"/>
      <w:sz w:val="24"/>
      <w:szCs w:val="24"/>
      <w:lang w:eastAsia="ru-RU"/>
    </w:rPr>
  </w:style>
  <w:style w:type="character" w:customStyle="1" w:styleId="40">
    <w:name w:val="Заголовок 4 Знак"/>
    <w:link w:val="4"/>
    <w:rsid w:val="00636C63"/>
    <w:rPr>
      <w:b/>
      <w:bCs/>
      <w:sz w:val="28"/>
      <w:szCs w:val="24"/>
    </w:rPr>
  </w:style>
  <w:style w:type="character" w:customStyle="1" w:styleId="90">
    <w:name w:val="Заголовок 9 Знак"/>
    <w:link w:val="9"/>
    <w:rsid w:val="00636C63"/>
    <w:rPr>
      <w:rFonts w:ascii="Cambria" w:hAnsi="Cambria"/>
      <w:sz w:val="22"/>
      <w:szCs w:val="22"/>
      <w:lang w:val="en-US" w:bidi="en-US"/>
    </w:rPr>
  </w:style>
  <w:style w:type="paragraph" w:styleId="a3">
    <w:name w:val="Title"/>
    <w:basedOn w:val="a"/>
    <w:link w:val="a4"/>
    <w:qFormat/>
    <w:rsid w:val="00636C63"/>
    <w:pPr>
      <w:jc w:val="center"/>
    </w:pPr>
    <w:rPr>
      <w:b/>
      <w:szCs w:val="20"/>
    </w:rPr>
  </w:style>
  <w:style w:type="character" w:customStyle="1" w:styleId="a4">
    <w:name w:val="Заголовок Знак"/>
    <w:link w:val="a3"/>
    <w:rsid w:val="00636C63"/>
    <w:rPr>
      <w:b/>
      <w:sz w:val="28"/>
      <w:lang w:eastAsia="ru-RU"/>
    </w:rPr>
  </w:style>
  <w:style w:type="paragraph" w:styleId="a5">
    <w:name w:val="List Paragraph"/>
    <w:basedOn w:val="a"/>
    <w:uiPriority w:val="99"/>
    <w:qFormat/>
    <w:rsid w:val="00636C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MPRiE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5</cp:revision>
  <cp:lastPrinted>2019-04-12T07:55:00Z</cp:lastPrinted>
  <dcterms:created xsi:type="dcterms:W3CDTF">2019-04-12T07:55:00Z</dcterms:created>
  <dcterms:modified xsi:type="dcterms:W3CDTF">2019-05-15T08:27:00Z</dcterms:modified>
</cp:coreProperties>
</file>