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83" w:rsidRDefault="00B06783">
      <w:pPr>
        <w:rPr>
          <w:sz w:val="20"/>
          <w:szCs w:val="20"/>
        </w:rPr>
      </w:pPr>
      <w:bookmarkStart w:id="0" w:name="_GoBack"/>
      <w:bookmarkEnd w:id="0"/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 xml:space="preserve">Обзор обращений граждан за </w:t>
      </w:r>
      <w:r w:rsidR="00D558C8">
        <w:rPr>
          <w:b/>
          <w:lang w:val="en-US"/>
        </w:rPr>
        <w:t>II</w:t>
      </w:r>
      <w:r w:rsidRPr="00BD3E82">
        <w:rPr>
          <w:b/>
        </w:rPr>
        <w:t xml:space="preserve"> квартал 2019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Default="00BD3E82" w:rsidP="00BD3E82">
      <w:r>
        <w:tab/>
      </w:r>
      <w:r>
        <w:tab/>
      </w:r>
    </w:p>
    <w:p w:rsidR="00BD3E82" w:rsidRDefault="00BD3E82" w:rsidP="00BD3E82">
      <w:r>
        <w:tab/>
        <w:t xml:space="preserve">В течение </w:t>
      </w:r>
      <w:r w:rsidR="002F679C">
        <w:rPr>
          <w:lang w:val="en-US"/>
        </w:rPr>
        <w:t>II</w:t>
      </w:r>
      <w:r>
        <w:t xml:space="preserve"> квартала 2019 года в министерство поступило </w:t>
      </w:r>
      <w:r w:rsidR="002F679C" w:rsidRPr="002F679C">
        <w:t>228</w:t>
      </w:r>
      <w:r>
        <w:t xml:space="preserve"> обращений граждан (</w:t>
      </w:r>
      <w:r w:rsidR="002F679C" w:rsidRPr="002F679C">
        <w:t>250</w:t>
      </w:r>
      <w:r>
        <w:t xml:space="preserve"> вопрос</w:t>
      </w:r>
      <w:r w:rsidR="00D558C8">
        <w:t>ов</w:t>
      </w:r>
      <w:r>
        <w:t>).</w:t>
      </w:r>
    </w:p>
    <w:p w:rsidR="00BD3E82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>было рассмотрено 1</w:t>
      </w:r>
      <w:r w:rsidR="002F679C">
        <w:t>13</w:t>
      </w:r>
      <w:r>
        <w:t xml:space="preserve"> обращени</w:t>
      </w:r>
      <w:r w:rsidR="002F679C">
        <w:t>й</w:t>
      </w:r>
      <w:r>
        <w:t>, заявителям направлена информация с разъяснениями.</w:t>
      </w:r>
    </w:p>
    <w:p w:rsidR="00BD3E82" w:rsidRDefault="00BD3E82" w:rsidP="00BD3E82">
      <w:r>
        <w:tab/>
        <w:t xml:space="preserve">За отчетный период рассмотрено </w:t>
      </w:r>
      <w:r w:rsidR="002F679C">
        <w:t>218</w:t>
      </w:r>
      <w:r>
        <w:t xml:space="preserve"> обращени</w:t>
      </w:r>
      <w:r w:rsidR="002F679C">
        <w:t>й</w:t>
      </w:r>
      <w:r>
        <w:t xml:space="preserve">. По </w:t>
      </w:r>
      <w:r w:rsidR="002F679C">
        <w:t>194</w:t>
      </w:r>
      <w:r>
        <w:t xml:space="preserve"> обращениям граждан были даны разъяснения.</w:t>
      </w:r>
    </w:p>
    <w:p w:rsidR="00BD3E82" w:rsidRDefault="00BD3E82" w:rsidP="00BD3E82">
      <w:r>
        <w:tab/>
        <w:t xml:space="preserve">Сроки рассмотрения по </w:t>
      </w:r>
      <w:r w:rsidR="002F679C">
        <w:t>65</w:t>
      </w:r>
      <w:r>
        <w:t xml:space="preserve"> обращениям граждан</w:t>
      </w:r>
      <w:r w:rsidR="002F679C">
        <w:t>,</w:t>
      </w:r>
      <w:r>
        <w:t xml:space="preserve">  перешли на </w:t>
      </w:r>
      <w:r w:rsidR="002F679C">
        <w:t>июль</w:t>
      </w:r>
      <w:r>
        <w:t xml:space="preserve"> 2019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относится к вопросам охраны окружающей среды: размещение отходов производства и потребления (</w:t>
      </w:r>
      <w:r w:rsidR="007F1372">
        <w:t>60</w:t>
      </w:r>
      <w:r>
        <w:t>%); загрязнение окружающей среды (сбросы, выбросы, отходы) (20%); особо охраняемых природных территорий (</w:t>
      </w:r>
      <w:r w:rsidR="007F1372">
        <w:t>3</w:t>
      </w:r>
      <w:r>
        <w:t>%); нарушения требований водного законодательства (</w:t>
      </w:r>
      <w:r w:rsidR="007F1372">
        <w:t>7</w:t>
      </w:r>
      <w:r>
        <w:t>%); лесного законодательства (10%).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proofErr w:type="gramStart"/>
      <w:r>
        <w:t>Утвержден и ведется</w:t>
      </w:r>
      <w:proofErr w:type="gramEnd"/>
      <w:r>
        <w:t xml:space="preserve">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7F1372">
        <w:t xml:space="preserve">ом </w:t>
      </w:r>
      <w:proofErr w:type="spellStart"/>
      <w:r w:rsidR="007F1372">
        <w:t>Лысогорском</w:t>
      </w:r>
      <w:proofErr w:type="spellEnd"/>
      <w:r w:rsidR="007F1372">
        <w:t xml:space="preserve"> </w:t>
      </w:r>
      <w:r>
        <w:t>муниципальн</w:t>
      </w:r>
      <w:r w:rsidR="007F1372">
        <w:t>ом</w:t>
      </w:r>
      <w:r>
        <w:t xml:space="preserve"> район</w:t>
      </w:r>
      <w:r w:rsidR="007F1372">
        <w:t>е.</w:t>
      </w:r>
    </w:p>
    <w:p w:rsidR="00BD3E82" w:rsidRDefault="00BD3E82" w:rsidP="00BD3E82">
      <w:pPr>
        <w:ind w:firstLine="708"/>
      </w:pPr>
      <w:r>
        <w:t xml:space="preserve">За </w:t>
      </w:r>
      <w:r w:rsidR="002F679C">
        <w:rPr>
          <w:lang w:val="en-US"/>
        </w:rPr>
        <w:t>II</w:t>
      </w:r>
      <w:r>
        <w:t xml:space="preserve"> квартал 2019 года проведено 3 личных приема граждан и</w:t>
      </w:r>
    </w:p>
    <w:p w:rsidR="00BD3E82" w:rsidRDefault="00BD3E82" w:rsidP="00BD3E82">
      <w:r>
        <w:t>3 выездных приема граждан в курируем</w:t>
      </w:r>
      <w:r w:rsidR="007F1372">
        <w:t>ом</w:t>
      </w:r>
      <w:r>
        <w:t xml:space="preserve"> район</w:t>
      </w:r>
      <w:r w:rsidR="007F1372">
        <w:t>е</w:t>
      </w:r>
      <w:r>
        <w:t xml:space="preserve"> области.</w:t>
      </w:r>
    </w:p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82"/>
    <w:rsid w:val="002F679C"/>
    <w:rsid w:val="00462BF1"/>
    <w:rsid w:val="007F1372"/>
    <w:rsid w:val="00832615"/>
    <w:rsid w:val="00B06783"/>
    <w:rsid w:val="00BD3E82"/>
    <w:rsid w:val="00D558C8"/>
    <w:rsid w:val="00FA7CB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  <w:lang w:val="x-none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  <w:lang w:val="x-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2234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Alex</cp:lastModifiedBy>
  <cp:revision>2</cp:revision>
  <cp:lastPrinted>2019-07-02T05:53:00Z</cp:lastPrinted>
  <dcterms:created xsi:type="dcterms:W3CDTF">2020-01-27T13:15:00Z</dcterms:created>
  <dcterms:modified xsi:type="dcterms:W3CDTF">2020-01-27T13:15:00Z</dcterms:modified>
</cp:coreProperties>
</file>