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4A4412">
      <w:pPr>
        <w:pStyle w:val="ConsPlusNormal"/>
      </w:pPr>
      <w:r>
        <w:fldChar w:fldCharType="begin"/>
      </w:r>
      <w:r>
        <w:instrText xml:space="preserve"> HYPERLINK "https://www.consultant.ru/"</w:instrText>
      </w:r>
      <w:r>
        <w:fldChar w:fldCharType="separate"/>
      </w:r>
      <w:r>
        <w:fldChar w:fldCharType="end"/>
      </w:r>
      <w:r>
        <w:br/>
      </w:r>
    </w:p>
    <w:p w:rsidR="00000000" w:rsidRDefault="004A4412">
      <w:pPr>
        <w:pStyle w:val="ConsPlusNormal"/>
        <w:jc w:val="both"/>
      </w:pPr>
    </w:p>
    <w:p w:rsidR="00000000" w:rsidRDefault="004A4412">
      <w:pPr>
        <w:pStyle w:val="ConsPlusNormal"/>
        <w:jc w:val="center"/>
      </w:pPr>
      <w:r>
        <w:rPr>
          <w:b/>
        </w:rPr>
        <w:t>МИНИСТЕРСТВО ПРИРОДНЫХ РЕСУРСОВ И ЭКОЛОГИИ</w:t>
      </w:r>
    </w:p>
    <w:p w:rsidR="00000000" w:rsidRDefault="004A4412">
      <w:pPr>
        <w:pStyle w:val="ConsPlusNormal"/>
        <w:jc w:val="center"/>
      </w:pPr>
      <w:r>
        <w:rPr>
          <w:b/>
        </w:rPr>
        <w:t>САРАТОВСКОЙ ОБЛАСТИ</w:t>
      </w:r>
    </w:p>
    <w:p w:rsidR="00000000" w:rsidRDefault="004A4412">
      <w:pPr>
        <w:pStyle w:val="ConsPlusNormal"/>
        <w:jc w:val="both"/>
        <w:rPr>
          <w:b/>
        </w:rPr>
      </w:pPr>
    </w:p>
    <w:p w:rsidR="00000000" w:rsidRDefault="004A4412">
      <w:pPr>
        <w:pStyle w:val="ConsPlusNormal"/>
        <w:jc w:val="center"/>
      </w:pPr>
      <w:r>
        <w:rPr>
          <w:b/>
        </w:rPr>
        <w:t>ПРИКАЗ</w:t>
      </w:r>
    </w:p>
    <w:p w:rsidR="00000000" w:rsidRDefault="004A4412">
      <w:pPr>
        <w:pStyle w:val="ConsPlusNormal"/>
        <w:jc w:val="center"/>
      </w:pPr>
      <w:r>
        <w:rPr>
          <w:b/>
        </w:rPr>
        <w:t>от 15 апреля 2022 г. N 155</w:t>
      </w:r>
    </w:p>
    <w:p w:rsidR="00000000" w:rsidRDefault="004A4412">
      <w:pPr>
        <w:pStyle w:val="ConsPlusNormal"/>
        <w:jc w:val="both"/>
        <w:rPr>
          <w:b/>
        </w:rPr>
      </w:pPr>
    </w:p>
    <w:p w:rsidR="00000000" w:rsidRDefault="004A4412">
      <w:pPr>
        <w:pStyle w:val="ConsPlusNormal"/>
        <w:jc w:val="center"/>
      </w:pPr>
      <w:r>
        <w:rPr>
          <w:b/>
        </w:rPr>
        <w:t>ОБ УТВЕРЖДЕНИИ ПОРЯДКА ОФОРМЛЕНИЯ, ГОСУДАРСТВЕННОЙ</w:t>
      </w:r>
    </w:p>
    <w:p w:rsidR="00000000" w:rsidRDefault="004A4412">
      <w:pPr>
        <w:pStyle w:val="ConsPlusNormal"/>
        <w:jc w:val="center"/>
      </w:pPr>
      <w:r>
        <w:rPr>
          <w:b/>
        </w:rPr>
        <w:t>РЕГИСТРАЦИИ И ВЫДАЧИ ЛИЦЕНЗИЙ НА ПОЛЬЗОВАНИЕ НЕДРАМИ,</w:t>
      </w:r>
    </w:p>
    <w:p w:rsidR="00000000" w:rsidRDefault="004A4412">
      <w:pPr>
        <w:pStyle w:val="ConsPlusNormal"/>
        <w:jc w:val="center"/>
      </w:pPr>
      <w:r>
        <w:rPr>
          <w:b/>
        </w:rPr>
        <w:t>ПОРЯДК</w:t>
      </w:r>
      <w:r>
        <w:rPr>
          <w:b/>
        </w:rPr>
        <w:t>А ВНЕСЕНИЯ ИЗМЕНЕНИЙ В ЛИЦЕНЗИИ НА ПОЛЬЗОВАНИЕ</w:t>
      </w:r>
    </w:p>
    <w:p w:rsidR="00000000" w:rsidRDefault="004A4412">
      <w:pPr>
        <w:pStyle w:val="ConsPlusNormal"/>
        <w:jc w:val="center"/>
      </w:pPr>
      <w:r>
        <w:rPr>
          <w:b/>
        </w:rPr>
        <w:t>НЕДРАМИ, ПОРЯДКА ПЕРЕОФОРМЛЕНИЯ ЛИЦЕНЗИЙ НА ПОЛЬЗОВАНИЕ</w:t>
      </w:r>
    </w:p>
    <w:p w:rsidR="00000000" w:rsidRDefault="004A4412">
      <w:pPr>
        <w:pStyle w:val="ConsPlusNormal"/>
        <w:jc w:val="center"/>
      </w:pPr>
      <w:r>
        <w:rPr>
          <w:b/>
        </w:rPr>
        <w:t>НЕДРАМИ В ОТНОШЕНИИ УЧАСТКОВ НЕДР МЕСТНОГО ЗНАЧЕНИЯ, А ТАКЖЕ</w:t>
      </w:r>
    </w:p>
    <w:p w:rsidR="00000000" w:rsidRDefault="004A4412">
      <w:pPr>
        <w:pStyle w:val="ConsPlusNormal"/>
        <w:jc w:val="center"/>
      </w:pPr>
      <w:r>
        <w:rPr>
          <w:b/>
        </w:rPr>
        <w:t>ПОРЯДКА ПРЕКРАЩЕНИЯ ПРАВА ПОЛЬЗОВАНИЯ НЕДРАМИ, В ТОМ ЧИСЛЕ</w:t>
      </w:r>
    </w:p>
    <w:p w:rsidR="00000000" w:rsidRDefault="004A4412">
      <w:pPr>
        <w:pStyle w:val="ConsPlusNormal"/>
        <w:jc w:val="center"/>
      </w:pPr>
      <w:r>
        <w:rPr>
          <w:b/>
        </w:rPr>
        <w:t>ДОСРОЧНОГО, ПРИОСТАНОВЛЕНИЯ ОСУЩЕ</w:t>
      </w:r>
      <w:r>
        <w:rPr>
          <w:b/>
        </w:rPr>
        <w:t>СТВЛЕНИЯ ПРАВА ПОЛЬЗОВАНИЯ</w:t>
      </w:r>
    </w:p>
    <w:p w:rsidR="00000000" w:rsidRDefault="004A4412">
      <w:pPr>
        <w:pStyle w:val="ConsPlusNormal"/>
        <w:jc w:val="center"/>
      </w:pPr>
      <w:r>
        <w:rPr>
          <w:b/>
        </w:rPr>
        <w:t>НЕДРАМИ И ОГРАНИЧЕНИЯ ПРАВА ПОЛЬЗОВАНИЯ НЕДРАМИ В ОТНОШЕНИИ</w:t>
      </w:r>
    </w:p>
    <w:p w:rsidR="00000000" w:rsidRDefault="004A4412">
      <w:pPr>
        <w:pStyle w:val="ConsPlusNormal"/>
        <w:jc w:val="center"/>
      </w:pPr>
      <w:r>
        <w:rPr>
          <w:b/>
        </w:rPr>
        <w:t>УЧАСТКОВ НЕДР МЕСТНОГО ЗНАЧЕНИЯ</w:t>
      </w:r>
    </w:p>
    <w:p w:rsidR="00000000" w:rsidRDefault="004A4412">
      <w:pPr>
        <w:pStyle w:val="ConsPlusNormal"/>
        <w:jc w:val="both"/>
      </w:pPr>
    </w:p>
    <w:p w:rsidR="00000000" w:rsidRDefault="004A4412">
      <w:pPr>
        <w:pStyle w:val="ConsPlusNormal"/>
        <w:ind w:firstLine="540"/>
        <w:jc w:val="both"/>
      </w:pPr>
      <w:r>
        <w:t xml:space="preserve">В целях реализации </w:t>
      </w:r>
      <w:hyperlink r:id="rId4" w:history="1">
        <w:r>
          <w:rPr>
            <w:color w:val="0000FF"/>
          </w:rPr>
          <w:t>Закона</w:t>
        </w:r>
      </w:hyperlink>
      <w:r>
        <w:t xml:space="preserve"> Российской Федерации от 21 февраля 1992 года N 2395-1 "О недрах", на основании </w:t>
      </w:r>
      <w:hyperlink r:id="rId5" w:history="1">
        <w:r>
          <w:rPr>
            <w:color w:val="0000FF"/>
          </w:rPr>
          <w:t>постановления</w:t>
        </w:r>
      </w:hyperlink>
      <w:r>
        <w:t xml:space="preserve"> Правительства Саратовской области от 8 октября 2013 года N 537-П "Вопросы министерства природных ресурсов и экологии Саратовской области" приказываю:</w:t>
      </w:r>
    </w:p>
    <w:p w:rsidR="00000000" w:rsidRDefault="004A4412">
      <w:pPr>
        <w:pStyle w:val="ConsPlusNormal"/>
        <w:spacing w:before="160"/>
        <w:ind w:firstLine="540"/>
        <w:jc w:val="both"/>
      </w:pPr>
      <w:bookmarkStart w:id="1" w:name="Par18"/>
      <w:bookmarkEnd w:id="1"/>
      <w:r>
        <w:t>1. Утвердить:</w:t>
      </w:r>
    </w:p>
    <w:p w:rsidR="00000000" w:rsidRDefault="004A4412">
      <w:pPr>
        <w:pStyle w:val="ConsPlusNormal"/>
        <w:spacing w:before="160"/>
        <w:ind w:firstLine="540"/>
        <w:jc w:val="both"/>
      </w:pPr>
      <w:hyperlink w:anchor="Par41" w:history="1">
        <w:r>
          <w:rPr>
            <w:color w:val="0000FF"/>
          </w:rPr>
          <w:t>Порядок</w:t>
        </w:r>
      </w:hyperlink>
      <w:r>
        <w:t xml:space="preserve"> оформлени</w:t>
      </w:r>
      <w:r>
        <w:t>я, государственной регистрации и выдачи лицензий на пользование недрами в отношении участков недр местного значения согласно приложению N 1;</w:t>
      </w:r>
    </w:p>
    <w:p w:rsidR="00000000" w:rsidRDefault="004A4412">
      <w:pPr>
        <w:pStyle w:val="ConsPlusNormal"/>
        <w:spacing w:before="160"/>
        <w:ind w:firstLine="540"/>
        <w:jc w:val="both"/>
      </w:pPr>
      <w:hyperlink w:anchor="Par88" w:history="1">
        <w:r>
          <w:rPr>
            <w:color w:val="0000FF"/>
          </w:rPr>
          <w:t>Порядок</w:t>
        </w:r>
      </w:hyperlink>
      <w:r>
        <w:t xml:space="preserve"> внесения изменений в лицензии на пользование недрами в отношении участков недр ме</w:t>
      </w:r>
      <w:r>
        <w:t>стного значения согласно приложению N 2;</w:t>
      </w:r>
    </w:p>
    <w:p w:rsidR="00000000" w:rsidRDefault="004A4412">
      <w:pPr>
        <w:pStyle w:val="ConsPlusNormal"/>
        <w:spacing w:before="160"/>
        <w:ind w:firstLine="540"/>
        <w:jc w:val="both"/>
      </w:pPr>
      <w:hyperlink w:anchor="Par145" w:history="1">
        <w:r>
          <w:rPr>
            <w:color w:val="0000FF"/>
          </w:rPr>
          <w:t>Порядок</w:t>
        </w:r>
      </w:hyperlink>
      <w:r>
        <w:t xml:space="preserve"> переоформления лицензий на пользование недрами в отношении участков недр местного значения согласно приложению N 3;</w:t>
      </w:r>
    </w:p>
    <w:p w:rsidR="00000000" w:rsidRDefault="004A4412">
      <w:pPr>
        <w:pStyle w:val="ConsPlusNormal"/>
        <w:spacing w:before="160"/>
        <w:ind w:firstLine="540"/>
        <w:jc w:val="both"/>
      </w:pPr>
      <w:hyperlink w:anchor="Par275" w:history="1">
        <w:r>
          <w:rPr>
            <w:color w:val="0000FF"/>
          </w:rPr>
          <w:t>Порядок</w:t>
        </w:r>
      </w:hyperlink>
      <w:r>
        <w:t xml:space="preserve"> прекращения права пользования</w:t>
      </w:r>
      <w:r>
        <w:t xml:space="preserve"> недрами, в том числе досрочного, приостановления осуществления права пользования недрами и ограничения права пользования недрами в отношении участков недр местного значения согласно приложению N 4.</w:t>
      </w:r>
    </w:p>
    <w:p w:rsidR="00000000" w:rsidRDefault="004A4412">
      <w:pPr>
        <w:pStyle w:val="ConsPlusNormal"/>
        <w:spacing w:before="160"/>
        <w:ind w:firstLine="540"/>
        <w:jc w:val="both"/>
      </w:pPr>
      <w:r>
        <w:t>2. Отделу недропользования и особо охраняемых природных т</w:t>
      </w:r>
      <w:r>
        <w:t xml:space="preserve">ерриторий министерства природных ресурсов и экологии области обеспечить исполнение Порядков, предусмотренных </w:t>
      </w:r>
      <w:hyperlink w:anchor="Par18" w:history="1">
        <w:r>
          <w:rPr>
            <w:color w:val="0000FF"/>
          </w:rPr>
          <w:t>пунктом 1</w:t>
        </w:r>
      </w:hyperlink>
      <w:r>
        <w:t xml:space="preserve"> настоящего приказа.</w:t>
      </w:r>
    </w:p>
    <w:p w:rsidR="00000000" w:rsidRDefault="004A4412">
      <w:pPr>
        <w:pStyle w:val="ConsPlusNormal"/>
        <w:spacing w:before="160"/>
        <w:ind w:firstLine="540"/>
        <w:jc w:val="both"/>
      </w:pPr>
      <w:r>
        <w:t>3. Отделу правовой работы министерства природных ресурсов и экологии области не позднее одн</w:t>
      </w:r>
      <w:r>
        <w:t>ого рабочего дня после подписания настоящего приказа обеспечить его направление в министерство информации и печати области для официального опубликования.</w:t>
      </w:r>
    </w:p>
    <w:p w:rsidR="00000000" w:rsidRDefault="004A4412">
      <w:pPr>
        <w:pStyle w:val="ConsPlusNormal"/>
        <w:spacing w:before="160"/>
        <w:ind w:firstLine="540"/>
        <w:jc w:val="both"/>
      </w:pPr>
      <w:r>
        <w:t>4. Контроль за исполнением настоящего приказа оставляю за собой.</w:t>
      </w:r>
    </w:p>
    <w:p w:rsidR="00000000" w:rsidRDefault="004A4412">
      <w:pPr>
        <w:pStyle w:val="ConsPlusNormal"/>
        <w:spacing w:before="160"/>
        <w:ind w:firstLine="540"/>
        <w:jc w:val="both"/>
      </w:pPr>
      <w:r>
        <w:t xml:space="preserve">5. Настоящий приказ вступает в силу </w:t>
      </w:r>
      <w:r>
        <w:t>со дня его официального опубликования.</w:t>
      </w:r>
    </w:p>
    <w:p w:rsidR="00000000" w:rsidRDefault="004A4412">
      <w:pPr>
        <w:pStyle w:val="ConsPlusNormal"/>
        <w:jc w:val="both"/>
      </w:pPr>
    </w:p>
    <w:p w:rsidR="00000000" w:rsidRDefault="004A4412">
      <w:pPr>
        <w:pStyle w:val="ConsPlusNormal"/>
        <w:jc w:val="right"/>
      </w:pPr>
      <w:r>
        <w:t>Министр</w:t>
      </w:r>
    </w:p>
    <w:p w:rsidR="00000000" w:rsidRDefault="004A4412">
      <w:pPr>
        <w:pStyle w:val="ConsPlusNormal"/>
        <w:jc w:val="right"/>
      </w:pPr>
      <w:r>
        <w:t>К.М.ДОРОНИН</w:t>
      </w:r>
    </w:p>
    <w:p w:rsidR="00000000" w:rsidRDefault="004A4412">
      <w:pPr>
        <w:pStyle w:val="ConsPlusNormal"/>
        <w:jc w:val="both"/>
      </w:pPr>
    </w:p>
    <w:p w:rsidR="00000000" w:rsidRDefault="004A4412">
      <w:pPr>
        <w:pStyle w:val="ConsPlusNormal"/>
        <w:jc w:val="both"/>
      </w:pPr>
    </w:p>
    <w:p w:rsidR="00000000" w:rsidRDefault="004A4412">
      <w:pPr>
        <w:pStyle w:val="ConsPlusNormal"/>
        <w:jc w:val="both"/>
      </w:pPr>
    </w:p>
    <w:p w:rsidR="00000000" w:rsidRDefault="004A4412">
      <w:pPr>
        <w:pStyle w:val="ConsPlusNormal"/>
        <w:jc w:val="both"/>
      </w:pPr>
    </w:p>
    <w:p w:rsidR="00000000" w:rsidRDefault="004A4412">
      <w:pPr>
        <w:pStyle w:val="ConsPlusNormal"/>
        <w:jc w:val="both"/>
      </w:pPr>
    </w:p>
    <w:p w:rsidR="00000000" w:rsidRDefault="004A4412">
      <w:pPr>
        <w:pStyle w:val="ConsPlusNormal"/>
        <w:jc w:val="right"/>
      </w:pPr>
      <w:r>
        <w:t>Приложение N 1</w:t>
      </w:r>
    </w:p>
    <w:p w:rsidR="00000000" w:rsidRDefault="004A4412">
      <w:pPr>
        <w:pStyle w:val="ConsPlusNormal"/>
        <w:jc w:val="right"/>
      </w:pPr>
      <w:r>
        <w:t>к приказу</w:t>
      </w:r>
    </w:p>
    <w:p w:rsidR="00000000" w:rsidRDefault="004A4412">
      <w:pPr>
        <w:pStyle w:val="ConsPlusNormal"/>
        <w:jc w:val="right"/>
      </w:pPr>
      <w:r>
        <w:t>министерства природных ресурсов и экологии</w:t>
      </w:r>
    </w:p>
    <w:p w:rsidR="00000000" w:rsidRDefault="004A4412">
      <w:pPr>
        <w:pStyle w:val="ConsPlusNormal"/>
        <w:jc w:val="right"/>
      </w:pPr>
      <w:r>
        <w:t>Саратовской области</w:t>
      </w:r>
    </w:p>
    <w:p w:rsidR="00000000" w:rsidRDefault="004A4412">
      <w:pPr>
        <w:pStyle w:val="ConsPlusNormal"/>
        <w:jc w:val="right"/>
      </w:pPr>
      <w:r>
        <w:t>от 15 апреля 2022 г. N 155</w:t>
      </w:r>
    </w:p>
    <w:p w:rsidR="00000000" w:rsidRDefault="004A4412">
      <w:pPr>
        <w:pStyle w:val="ConsPlusNormal"/>
        <w:jc w:val="both"/>
      </w:pPr>
    </w:p>
    <w:p w:rsidR="00000000" w:rsidRDefault="004A4412">
      <w:pPr>
        <w:pStyle w:val="ConsPlusNormal"/>
        <w:jc w:val="center"/>
      </w:pPr>
      <w:bookmarkStart w:id="2" w:name="Par41"/>
      <w:bookmarkEnd w:id="2"/>
      <w:r>
        <w:rPr>
          <w:b/>
        </w:rPr>
        <w:t>ПОРЯДОК</w:t>
      </w:r>
    </w:p>
    <w:p w:rsidR="00000000" w:rsidRDefault="004A4412">
      <w:pPr>
        <w:pStyle w:val="ConsPlusNormal"/>
        <w:jc w:val="center"/>
      </w:pPr>
      <w:r>
        <w:rPr>
          <w:b/>
        </w:rPr>
        <w:t>ОФОРМЛЕНИЯ, ГОСУДАРСТВЕННОЙ РЕГИСТРАЦИИ И ВЫДАЧИ ЛИЦЕНЗИЙ</w:t>
      </w:r>
    </w:p>
    <w:p w:rsidR="00000000" w:rsidRDefault="004A4412">
      <w:pPr>
        <w:pStyle w:val="ConsPlusNormal"/>
        <w:jc w:val="center"/>
      </w:pPr>
      <w:r>
        <w:rPr>
          <w:b/>
        </w:rPr>
        <w:t>НА ПОЛЬЗО</w:t>
      </w:r>
      <w:r>
        <w:rPr>
          <w:b/>
        </w:rPr>
        <w:t>ВАНИЕ НЕДРАМИ В ОТНОШЕНИИ УЧАСТКОВ НЕДР</w:t>
      </w:r>
    </w:p>
    <w:p w:rsidR="00000000" w:rsidRDefault="004A4412">
      <w:pPr>
        <w:pStyle w:val="ConsPlusNormal"/>
        <w:jc w:val="center"/>
      </w:pPr>
      <w:r>
        <w:rPr>
          <w:b/>
        </w:rPr>
        <w:t>МЕСТНОГО ЗНАЧЕНИЯ</w:t>
      </w:r>
    </w:p>
    <w:p w:rsidR="00000000" w:rsidRDefault="004A4412">
      <w:pPr>
        <w:pStyle w:val="ConsPlusNormal"/>
        <w:jc w:val="both"/>
      </w:pPr>
    </w:p>
    <w:p w:rsidR="00000000" w:rsidRDefault="004A4412">
      <w:pPr>
        <w:pStyle w:val="ConsPlusNormal"/>
        <w:ind w:firstLine="540"/>
        <w:jc w:val="both"/>
      </w:pPr>
      <w:r>
        <w:t>1. Оформление, государственная регистрация и выдача лицензий на пользование недрами осуществляются министерством природных ресурсов и экологии Саратовской области (далее - Министерство) в отношении</w:t>
      </w:r>
      <w:r>
        <w:t xml:space="preserve"> участков недр местного значения, указанных в </w:t>
      </w:r>
      <w:hyperlink r:id="rId6" w:history="1">
        <w:r>
          <w:rPr>
            <w:color w:val="0000FF"/>
          </w:rPr>
          <w:t>статье 1</w:t>
        </w:r>
      </w:hyperlink>
      <w:r>
        <w:t xml:space="preserve"> Закона Саратовской области "О </w:t>
      </w:r>
      <w:r>
        <w:t>недрах" (далее - Закон о недрах).</w:t>
      </w:r>
    </w:p>
    <w:p w:rsidR="00000000" w:rsidRDefault="004A4412">
      <w:pPr>
        <w:pStyle w:val="ConsPlusNormal"/>
        <w:spacing w:before="160"/>
        <w:ind w:firstLine="540"/>
        <w:jc w:val="both"/>
      </w:pPr>
      <w:r>
        <w:t xml:space="preserve">2. Для получения права пользования участком недр местного значения в случае, предусмотренном </w:t>
      </w:r>
      <w:hyperlink r:id="rId7" w:history="1">
        <w:r>
          <w:rPr>
            <w:color w:val="0000FF"/>
          </w:rPr>
          <w:t>пунктом 1 части 1 статьи 4</w:t>
        </w:r>
      </w:hyperlink>
      <w:r>
        <w:t xml:space="preserve"> Закона о недрах, заявитель подает в Министерство заявку на получение права пользования участком недр местного значения и прилагаемые к ней документы в соответствии со </w:t>
      </w:r>
      <w:hyperlink r:id="rId8" w:history="1">
        <w:r>
          <w:rPr>
            <w:color w:val="0000FF"/>
          </w:rPr>
          <w:t>статьями 5</w:t>
        </w:r>
      </w:hyperlink>
      <w:r>
        <w:t xml:space="preserve"> - </w:t>
      </w:r>
      <w:hyperlink r:id="rId9" w:history="1">
        <w:r>
          <w:rPr>
            <w:color w:val="0000FF"/>
          </w:rPr>
          <w:t>9.1</w:t>
        </w:r>
      </w:hyperlink>
      <w:r>
        <w:t xml:space="preserve"> Закона о недрах.</w:t>
      </w:r>
    </w:p>
    <w:p w:rsidR="00000000" w:rsidRDefault="004A4412">
      <w:pPr>
        <w:pStyle w:val="ConsPlusNormal"/>
        <w:spacing w:before="160"/>
        <w:ind w:firstLine="540"/>
        <w:jc w:val="both"/>
      </w:pPr>
      <w:r>
        <w:t>3. Заявка подается заявителем после уплаты им или уполномоченным им в соответствии с законодательством Российской Федерации лицом государственной пошлины, предусмот</w:t>
      </w:r>
      <w:r>
        <w:t xml:space="preserve">ренной </w:t>
      </w:r>
      <w:hyperlink r:id="rId10" w:history="1">
        <w:r>
          <w:rPr>
            <w:color w:val="0000FF"/>
          </w:rPr>
          <w:t>абзацем вторым подпункта 92 пункта 1 статьи 333.33</w:t>
        </w:r>
      </w:hyperlink>
      <w:r>
        <w:t xml:space="preserve"> Налогового кодекса Российской Федерац</w:t>
      </w:r>
      <w:r>
        <w:t>ии.</w:t>
      </w:r>
    </w:p>
    <w:p w:rsidR="00000000" w:rsidRDefault="004A4412">
      <w:pPr>
        <w:pStyle w:val="ConsPlusNormal"/>
        <w:spacing w:before="160"/>
        <w:ind w:firstLine="540"/>
        <w:jc w:val="both"/>
      </w:pPr>
      <w:r>
        <w:t xml:space="preserve">Факт уплаты государственной пошлины подтверждается посредством использования информации, содержащейся в </w:t>
      </w:r>
      <w:r>
        <w:lastRenderedPageBreak/>
        <w:t>Государственной информационной системе о государственных и муниципальных платежах.</w:t>
      </w:r>
    </w:p>
    <w:p w:rsidR="00000000" w:rsidRDefault="004A4412">
      <w:pPr>
        <w:pStyle w:val="ConsPlusNormal"/>
        <w:spacing w:before="160"/>
        <w:ind w:firstLine="540"/>
        <w:jc w:val="both"/>
      </w:pPr>
      <w:r>
        <w:t>Заявитель вправе представить документы, подтверждающие факт уплат</w:t>
      </w:r>
      <w:r>
        <w:t>ы государственной пошлины за предоставление лицензии на пользование недрами, по собственной инициативе.</w:t>
      </w:r>
    </w:p>
    <w:p w:rsidR="00000000" w:rsidRDefault="004A4412">
      <w:pPr>
        <w:pStyle w:val="ConsPlusNormal"/>
        <w:spacing w:before="160"/>
        <w:ind w:firstLine="540"/>
        <w:jc w:val="both"/>
      </w:pPr>
      <w:bookmarkStart w:id="3" w:name="Par51"/>
      <w:bookmarkEnd w:id="3"/>
      <w:r>
        <w:t>4. Заявка и прилагаемые к ней документы и сведения подаются с использованием Портала недропользователей и геологических организаций "Личный кабинет недр</w:t>
      </w:r>
      <w:r>
        <w:t>опользователя" на официальном сайте Федерального агентства по недропользованию в информационно-телекоммуникационной сети "Интернет" (далее - Личный кабинет недропользователя), лично или почтовым отправлением.</w:t>
      </w:r>
    </w:p>
    <w:p w:rsidR="00000000" w:rsidRDefault="004A4412">
      <w:pPr>
        <w:pStyle w:val="ConsPlusNormal"/>
        <w:spacing w:before="160"/>
        <w:ind w:firstLine="540"/>
        <w:jc w:val="both"/>
      </w:pPr>
      <w:r>
        <w:t>В случае подачи заявки с использованием Личного</w:t>
      </w:r>
      <w:r>
        <w:t xml:space="preserve"> кабинета недропользователя заявка и прилагаемые к ней документы и сведения представляются в форме электронных документов, подписанных электронной подписью в соответствии с требованиями Федерального </w:t>
      </w:r>
      <w:hyperlink r:id="rId11" w:history="1">
        <w:r>
          <w:rPr>
            <w:color w:val="0000FF"/>
          </w:rPr>
          <w:t>закона</w:t>
        </w:r>
      </w:hyperlink>
      <w:r>
        <w:t xml:space="preserve"> от 6 апреля 2011 года N 63-ФЗ "Об электронной подписи" (далее - Федеральный закон "Об электронной подписи").</w:t>
      </w:r>
    </w:p>
    <w:p w:rsidR="00000000" w:rsidRDefault="004A4412">
      <w:pPr>
        <w:pStyle w:val="ConsPlusNormal"/>
        <w:spacing w:before="160"/>
        <w:ind w:firstLine="540"/>
        <w:jc w:val="both"/>
      </w:pPr>
      <w:r>
        <w:t>В случае подачи заявки лично или почтовым отправлением з</w:t>
      </w:r>
      <w:r>
        <w:t xml:space="preserve">аявка представляется на бумажном носителе с приложением к ней документов и сведений в форме электронных документов, подписанных электронной подписью в соответствии с требованиями Федерального </w:t>
      </w:r>
      <w:hyperlink r:id="rId12" w:history="1">
        <w:r>
          <w:rPr>
            <w:color w:val="0000FF"/>
          </w:rPr>
          <w:t>закона</w:t>
        </w:r>
      </w:hyperlink>
      <w:r>
        <w:t xml:space="preserve"> "Об электронной подписи", на электронном носителе (оптический диск CD или диск DVD, внешний USB-накопитель или SSD-накопитель). Поданная на бумажном носителе заявка должна </w:t>
      </w:r>
      <w:r>
        <w:t>быть скреплена печатью заявителя (при наличии) (для юридического лица) и подписана заявителем либо уполномоченным руководителем заявителя лицом.</w:t>
      </w:r>
    </w:p>
    <w:p w:rsidR="00000000" w:rsidRDefault="004A4412">
      <w:pPr>
        <w:pStyle w:val="ConsPlusNormal"/>
        <w:spacing w:before="160"/>
        <w:ind w:firstLine="540"/>
        <w:jc w:val="both"/>
      </w:pPr>
      <w:r>
        <w:t>5. Поступившая заявка и прилагаемые к ней документы регистрируются в день их поступления. При регистрации заявк</w:t>
      </w:r>
      <w:r>
        <w:t>и ей присваивается регистрационный номер, а также указывается дата ее поступления. В случае подачи заявки с использованием Личного кабинета недропользователя указание даты ее поступления осуществляется с использованием программно-аппаратных средств Личного</w:t>
      </w:r>
      <w:r>
        <w:t xml:space="preserve"> кабинета недропользователя. В случае подачи заявки лично присвоение регистрационного номера заявке, а также указание даты ее поступления, осуществляются в присутствии заявителя (представителя заявителя).</w:t>
      </w:r>
    </w:p>
    <w:p w:rsidR="00000000" w:rsidRDefault="004A4412">
      <w:pPr>
        <w:pStyle w:val="ConsPlusNormal"/>
        <w:spacing w:before="160"/>
        <w:ind w:firstLine="540"/>
        <w:jc w:val="both"/>
      </w:pPr>
      <w:r>
        <w:t>Заявка и прилагаемые к ней документы и сведения раз</w:t>
      </w:r>
      <w:r>
        <w:t>мещаются Министерством в федеральной государственной информационной системе "Автоматизированная система лицензирования недропользования" не позднее 5 рабочих дней с даты регистрации заявки.</w:t>
      </w:r>
    </w:p>
    <w:p w:rsidR="00000000" w:rsidRDefault="004A4412">
      <w:pPr>
        <w:pStyle w:val="ConsPlusNormal"/>
        <w:spacing w:before="160"/>
        <w:ind w:firstLine="540"/>
        <w:jc w:val="both"/>
      </w:pPr>
      <w:r>
        <w:t>6. Министерство рассматривает представленную заявку с прилагаемыми</w:t>
      </w:r>
      <w:r>
        <w:t xml:space="preserve"> документами в течение 15 рабочих дней с даты регистрации заявки и прилагаемых к ней документов.</w:t>
      </w:r>
    </w:p>
    <w:p w:rsidR="00000000" w:rsidRDefault="004A4412">
      <w:pPr>
        <w:pStyle w:val="ConsPlusNormal"/>
        <w:spacing w:before="160"/>
        <w:ind w:firstLine="540"/>
        <w:jc w:val="both"/>
      </w:pPr>
      <w:r>
        <w:t>В случае поступления в срок, указанный в части первой настоящего пункта, нескольких заявок на получение права пользования одним участком недр местного значения</w:t>
      </w:r>
      <w:r>
        <w:t xml:space="preserve"> в целях его геологического изучения все заявки рассматриваются одновременно Министерством в течение 15 рабочих дней со дня поступления последней заявки. Указанная информация доводится Министерством до заявителей, подавших заявки, в течение трех рабочих дн</w:t>
      </w:r>
      <w:r>
        <w:t xml:space="preserve">ей со дня поступления последней заявки с использованием технических средств связи (телефонной связи, электронной почты и другим доступным способом). При этом взаимоотношения пользователей недр в границах одного и того же геологического отвода определяются </w:t>
      </w:r>
      <w:r>
        <w:t>Министерством при предоставлении участка недр местного значения в пользование.</w:t>
      </w:r>
    </w:p>
    <w:p w:rsidR="00000000" w:rsidRDefault="004A4412">
      <w:pPr>
        <w:pStyle w:val="ConsPlusNormal"/>
        <w:spacing w:before="160"/>
        <w:ind w:firstLine="540"/>
        <w:jc w:val="both"/>
      </w:pPr>
      <w:bookmarkStart w:id="4" w:name="Par58"/>
      <w:bookmarkEnd w:id="4"/>
      <w:r>
        <w:t>По результатам рассмотрения заявки и прилагаемых к ней документов Министерство принимает решение о предоставлении права пользования участком недр местного значения либо об отказ</w:t>
      </w:r>
      <w:r>
        <w:t xml:space="preserve">е в приеме заявки по основаниям, предусмотренным статьей 14 </w:t>
      </w:r>
      <w:hyperlink r:id="rId13" w:history="1">
        <w:r>
          <w:rPr>
            <w:color w:val="0000FF"/>
          </w:rPr>
          <w:t>Закона</w:t>
        </w:r>
      </w:hyperlink>
      <w:r>
        <w:t xml:space="preserve"> Российской Федерации "О недрах".</w:t>
      </w:r>
    </w:p>
    <w:p w:rsidR="00000000" w:rsidRDefault="004A4412">
      <w:pPr>
        <w:pStyle w:val="ConsPlusNormal"/>
        <w:spacing w:before="160"/>
        <w:ind w:firstLine="540"/>
        <w:jc w:val="both"/>
      </w:pPr>
      <w:r>
        <w:t>7. Реше</w:t>
      </w:r>
      <w:r>
        <w:t xml:space="preserve">ние, предусмотренное </w:t>
      </w:r>
      <w:hyperlink w:anchor="Par58" w:history="1">
        <w:r>
          <w:rPr>
            <w:color w:val="0000FF"/>
          </w:rPr>
          <w:t>частью третьей пункта 6</w:t>
        </w:r>
      </w:hyperlink>
      <w:r>
        <w:t xml:space="preserve"> настоящего Порядка, оформляется приказом министра природных ресурсов и экологии Саратовской области в виде электронного документа, подписанного с использованием электронной подписи в со</w:t>
      </w:r>
      <w:r>
        <w:t xml:space="preserve">ответствии с требованиями Федерального </w:t>
      </w:r>
      <w:hyperlink r:id="rId14" w:history="1">
        <w:r>
          <w:rPr>
            <w:color w:val="0000FF"/>
          </w:rPr>
          <w:t>закона</w:t>
        </w:r>
      </w:hyperlink>
      <w:r>
        <w:t xml:space="preserve"> "Об электронной подписи".</w:t>
      </w:r>
    </w:p>
    <w:p w:rsidR="00000000" w:rsidRDefault="004A4412">
      <w:pPr>
        <w:pStyle w:val="ConsPlusNormal"/>
        <w:spacing w:before="160"/>
        <w:ind w:firstLine="540"/>
        <w:jc w:val="both"/>
      </w:pPr>
      <w:r>
        <w:t>Решение в течение 5 рабочих дней со дня его</w:t>
      </w:r>
      <w:r>
        <w:t xml:space="preserve"> принятия размещается в федеральной государственной информационной системе "Автоматизированная система лицензирования недропользования".</w:t>
      </w:r>
    </w:p>
    <w:p w:rsidR="00000000" w:rsidRDefault="004A4412">
      <w:pPr>
        <w:pStyle w:val="ConsPlusNormal"/>
        <w:spacing w:before="160"/>
        <w:ind w:firstLine="540"/>
        <w:jc w:val="both"/>
      </w:pPr>
      <w:r>
        <w:t>8. В случае принятия решения об отказе в приеме заявки Министерство уведомляет об этом заявителя с использованием Лично</w:t>
      </w:r>
      <w:r>
        <w:t>го кабинета недропользователя, по адресу электронной почты, указанному в заявке (при наличии), или почтовым отправлением по адресу, указанному в заявке, в течение 2-х рабочих дней со дня принятия решения.</w:t>
      </w:r>
    </w:p>
    <w:p w:rsidR="00000000" w:rsidRDefault="004A4412">
      <w:pPr>
        <w:pStyle w:val="ConsPlusNormal"/>
        <w:spacing w:before="160"/>
        <w:ind w:firstLine="540"/>
        <w:jc w:val="both"/>
      </w:pPr>
      <w:r>
        <w:t>9. Лицензия на пользование участком недр местного з</w:t>
      </w:r>
      <w:r>
        <w:t>начения оформляется в электронной форме в виде файлов в формате XML (далее - лицензия на пользование недрами в форме электронного документа) с использованием специализированного программного обеспечения, интегрированного в федеральную государственную инфор</w:t>
      </w:r>
      <w:r>
        <w:t xml:space="preserve">мационную систему "Автоматизированная система лицензирования недропользования" (далее - специализированное программное обеспечение) по </w:t>
      </w:r>
      <w:hyperlink r:id="rId15" w:history="1">
        <w:r>
          <w:rPr>
            <w:color w:val="0000FF"/>
          </w:rPr>
          <w:t>форме</w:t>
        </w:r>
      </w:hyperlink>
      <w:r>
        <w:t>, установленной приказом Минприроды России NN 782, Роснедр N 13 от 25 октября 2021 года.</w:t>
      </w:r>
    </w:p>
    <w:p w:rsidR="00000000" w:rsidRDefault="004A4412">
      <w:pPr>
        <w:pStyle w:val="ConsPlusNormal"/>
        <w:spacing w:before="160"/>
        <w:ind w:firstLine="540"/>
        <w:jc w:val="both"/>
      </w:pPr>
      <w:r>
        <w:t>10. Оформление лицензии на пользование участком недр местного значения осуществляется Министерством при предоставлении п</w:t>
      </w:r>
      <w:r>
        <w:t xml:space="preserve">рава пользования участком недр местного значения по основаниям, предусмотренным </w:t>
      </w:r>
      <w:hyperlink r:id="rId16" w:history="1">
        <w:r>
          <w:rPr>
            <w:color w:val="0000FF"/>
          </w:rPr>
          <w:t>пунктами 1</w:t>
        </w:r>
      </w:hyperlink>
      <w:r>
        <w:t xml:space="preserve">, </w:t>
      </w:r>
      <w:hyperlink r:id="rId17" w:history="1">
        <w:r>
          <w:rPr>
            <w:color w:val="0000FF"/>
          </w:rPr>
          <w:t>2 части 1 статьи 4</w:t>
        </w:r>
      </w:hyperlink>
      <w:r>
        <w:t xml:space="preserve"> Закона о недрах, в срок не более 45 рабочих дней со дня поступления заявки.</w:t>
      </w:r>
    </w:p>
    <w:p w:rsidR="00000000" w:rsidRDefault="004A4412">
      <w:pPr>
        <w:pStyle w:val="ConsPlusNormal"/>
        <w:spacing w:before="160"/>
        <w:ind w:firstLine="540"/>
        <w:jc w:val="both"/>
      </w:pPr>
      <w:r>
        <w:t>11. Лицензия на пользование участком недр местного значения, сформированная Министерством, не позднее 1 рабочего дня, следующего за днем формирования лицензии, направляется в форме электронного документа для подписания министру природных ресурсов и эколог</w:t>
      </w:r>
      <w:r>
        <w:t>ии Саратовской области с использованием специализированного программного обеспечения.</w:t>
      </w:r>
    </w:p>
    <w:p w:rsidR="00000000" w:rsidRDefault="004A4412">
      <w:pPr>
        <w:pStyle w:val="ConsPlusNormal"/>
        <w:spacing w:before="160"/>
        <w:ind w:firstLine="540"/>
        <w:jc w:val="both"/>
      </w:pPr>
      <w:r>
        <w:t>12. Министр природных ресурсов и экологии Саратовской области подписывает лицензию на пользование недрами в форме электронного документа усиленной квалифицированной элект</w:t>
      </w:r>
      <w:r>
        <w:t xml:space="preserve">ронной подписью в соответствии с требованиями Федерального </w:t>
      </w:r>
      <w:hyperlink r:id="rId18" w:history="1">
        <w:r>
          <w:rPr>
            <w:color w:val="0000FF"/>
          </w:rPr>
          <w:t>закона</w:t>
        </w:r>
      </w:hyperlink>
      <w:r>
        <w:t xml:space="preserve"> "Об электронной подписи" не позднее 3-х рабочих д</w:t>
      </w:r>
      <w:r>
        <w:t>ней с даты ее представления для подписания.</w:t>
      </w:r>
    </w:p>
    <w:p w:rsidR="00000000" w:rsidRDefault="004A4412">
      <w:pPr>
        <w:pStyle w:val="ConsPlusNormal"/>
        <w:spacing w:before="160"/>
        <w:ind w:firstLine="540"/>
        <w:jc w:val="both"/>
      </w:pPr>
      <w:r>
        <w:t>13. Лицензия на пользование недрами в форме электронного документа в течение 1 рабочего дня с даты подписания направляется с использованием специализированного программного обеспечения для государственной регистр</w:t>
      </w:r>
      <w:r>
        <w:t xml:space="preserve">ации посредством внесения записи в государственный реестр участков недр местного значения, предоставленных в пользование, </w:t>
      </w:r>
      <w:r>
        <w:lastRenderedPageBreak/>
        <w:t xml:space="preserve">и лицензий на пользование недрами, предусмотренный </w:t>
      </w:r>
      <w:hyperlink r:id="rId19" w:history="1">
        <w:r>
          <w:rPr>
            <w:color w:val="0000FF"/>
          </w:rPr>
          <w:t>статьей 28</w:t>
        </w:r>
      </w:hyperlink>
      <w:r>
        <w:t xml:space="preserve"> Закона Российской Федерации "О недрах" (далее - государственный реестр).</w:t>
      </w:r>
    </w:p>
    <w:p w:rsidR="00000000" w:rsidRDefault="004A4412">
      <w:pPr>
        <w:pStyle w:val="ConsPlusNormal"/>
        <w:spacing w:before="160"/>
        <w:ind w:firstLine="540"/>
        <w:jc w:val="both"/>
      </w:pPr>
      <w:r>
        <w:t>14. Формирование государственного регистрационного номера лицензии на пользование недрами ос</w:t>
      </w:r>
      <w:r>
        <w:t>уществляется в государственном реестре в автоматическом режиме. Сформированный государственный регистрационный номер (далее - регистрационный номер) проставляется на оформленной лицензии на пользование недрами.</w:t>
      </w:r>
    </w:p>
    <w:p w:rsidR="00000000" w:rsidRDefault="004A4412">
      <w:pPr>
        <w:pStyle w:val="ConsPlusNormal"/>
        <w:spacing w:before="160"/>
        <w:ind w:firstLine="540"/>
        <w:jc w:val="both"/>
      </w:pPr>
      <w:r>
        <w:t>Регистрационный номер состоит из серии, номер</w:t>
      </w:r>
      <w:r>
        <w:t>а и типа лицензии на пользование недрами.</w:t>
      </w:r>
    </w:p>
    <w:p w:rsidR="00000000" w:rsidRDefault="004A4412">
      <w:pPr>
        <w:pStyle w:val="ConsPlusNormal"/>
        <w:spacing w:before="160"/>
        <w:ind w:firstLine="540"/>
        <w:jc w:val="both"/>
      </w:pPr>
      <w:r>
        <w:t xml:space="preserve">15. Дата государственной регистрации лицензии на пользование недрами определяется в автоматическом режиме как день внесения записи о государственной регистрации лицензии в государственный реестр и проставляется на </w:t>
      </w:r>
      <w:r>
        <w:t>оформленной лицензии на пользование недрами.</w:t>
      </w:r>
    </w:p>
    <w:p w:rsidR="00000000" w:rsidRDefault="004A4412">
      <w:pPr>
        <w:pStyle w:val="ConsPlusNormal"/>
        <w:spacing w:before="160"/>
        <w:ind w:firstLine="540"/>
        <w:jc w:val="both"/>
      </w:pPr>
      <w:r>
        <w:t>16. Информация о зарегистрированной лицензии на пользование недрами подлежит хранению в государственном реестре.</w:t>
      </w:r>
    </w:p>
    <w:p w:rsidR="00000000" w:rsidRDefault="004A4412">
      <w:pPr>
        <w:pStyle w:val="ConsPlusNormal"/>
        <w:spacing w:before="160"/>
        <w:ind w:firstLine="540"/>
        <w:jc w:val="both"/>
      </w:pPr>
      <w:r>
        <w:t>17. Выдача лицензии на пользование недрами пользователю недр осуществляется после ее государственн</w:t>
      </w:r>
      <w:r>
        <w:t>ой регистрации.</w:t>
      </w:r>
    </w:p>
    <w:p w:rsidR="00000000" w:rsidRDefault="004A4412">
      <w:pPr>
        <w:pStyle w:val="ConsPlusNormal"/>
        <w:spacing w:before="160"/>
        <w:ind w:firstLine="540"/>
        <w:jc w:val="both"/>
      </w:pPr>
      <w:r>
        <w:t>18. Зарегистрированная в государственном реестре лицензия на пользование недрами в виде электронного документа в течение 3 рабочих дней с даты государственной регистрации направляется пользователю недр на адрес его электронной почты, указан</w:t>
      </w:r>
      <w:r>
        <w:t xml:space="preserve">ный в заявке на получение права пользования недрами по основаниям, предусмотренным </w:t>
      </w:r>
      <w:hyperlink w:anchor="Par51" w:history="1">
        <w:r>
          <w:rPr>
            <w:color w:val="0000FF"/>
          </w:rPr>
          <w:t>пунктом 4</w:t>
        </w:r>
      </w:hyperlink>
      <w:r>
        <w:t xml:space="preserve"> настоящего Порядка, размещается на Портале недропользователей и геологических организаций "Личный кабинет недропользователя", а также в с</w:t>
      </w:r>
      <w:r>
        <w:t>пециализированном программном обеспечении.</w:t>
      </w:r>
    </w:p>
    <w:p w:rsidR="00000000" w:rsidRDefault="004A4412">
      <w:pPr>
        <w:pStyle w:val="ConsPlusNormal"/>
        <w:spacing w:before="160"/>
        <w:ind w:firstLine="540"/>
        <w:jc w:val="both"/>
      </w:pPr>
      <w:bookmarkStart w:id="5" w:name="Par73"/>
      <w:bookmarkEnd w:id="5"/>
      <w:r>
        <w:t>19. Пользователь недр вправе дополнительно получить лицензию на пользование недрами на бумажном носителе на основании соответствующего заявления (в свободной форме), направленного в Министерство.</w:t>
      </w:r>
    </w:p>
    <w:p w:rsidR="00000000" w:rsidRDefault="004A4412">
      <w:pPr>
        <w:pStyle w:val="ConsPlusNormal"/>
        <w:spacing w:before="160"/>
        <w:ind w:firstLine="540"/>
        <w:jc w:val="both"/>
      </w:pPr>
      <w:r>
        <w:t xml:space="preserve">20. Министерство </w:t>
      </w:r>
      <w:r>
        <w:t>вручает пользователю недр или уполномоченному представителю пользователя недр непосредственно под подпись о получении либо направляет по почте заказным письмом с уведомлением о вручении экземпляр лицензии на пользование недрами на бумажном носителе в течен</w:t>
      </w:r>
      <w:r>
        <w:t xml:space="preserve">ие 10 рабочих дней с даты поступления заявления пользователя недр, предусмотренного </w:t>
      </w:r>
      <w:hyperlink w:anchor="Par73" w:history="1">
        <w:r>
          <w:rPr>
            <w:color w:val="0000FF"/>
          </w:rPr>
          <w:t>пунктом 19</w:t>
        </w:r>
      </w:hyperlink>
      <w:r>
        <w:t xml:space="preserve"> настоящего Порядка.</w:t>
      </w:r>
    </w:p>
    <w:p w:rsidR="00000000" w:rsidRDefault="004A4412">
      <w:pPr>
        <w:pStyle w:val="ConsPlusNormal"/>
        <w:spacing w:before="160"/>
        <w:ind w:firstLine="540"/>
        <w:jc w:val="both"/>
      </w:pPr>
      <w:r>
        <w:t>21. Лицензия на пользование недрами, оформленная и выданная до 1 января 2022 года на бумажном носителе, по заявлени</w:t>
      </w:r>
      <w:r>
        <w:t>ю пользователя недр, заполняемому в свободной форме, направленному в Министерство, может быть оформлена в виде электронного документа в соответствии с настоящим Порядком.</w:t>
      </w:r>
    </w:p>
    <w:p w:rsidR="00000000" w:rsidRDefault="004A4412">
      <w:pPr>
        <w:pStyle w:val="ConsPlusNormal"/>
        <w:spacing w:before="160"/>
        <w:ind w:firstLine="540"/>
        <w:jc w:val="both"/>
      </w:pPr>
      <w:r>
        <w:t>22. Решение Министерства об отказе в приеме заявки может быть обжаловано заявителем в</w:t>
      </w:r>
      <w:r>
        <w:t xml:space="preserve"> административном или судебном порядке.</w:t>
      </w:r>
    </w:p>
    <w:p w:rsidR="00000000" w:rsidRDefault="004A4412">
      <w:pPr>
        <w:pStyle w:val="ConsPlusNormal"/>
        <w:jc w:val="both"/>
      </w:pPr>
    </w:p>
    <w:p w:rsidR="00000000" w:rsidRDefault="004A4412">
      <w:pPr>
        <w:pStyle w:val="ConsPlusNormal"/>
        <w:jc w:val="both"/>
      </w:pPr>
    </w:p>
    <w:p w:rsidR="00000000" w:rsidRDefault="004A4412">
      <w:pPr>
        <w:pStyle w:val="ConsPlusNormal"/>
        <w:jc w:val="both"/>
      </w:pPr>
    </w:p>
    <w:p w:rsidR="00000000" w:rsidRDefault="004A4412">
      <w:pPr>
        <w:pStyle w:val="ConsPlusNormal"/>
        <w:jc w:val="both"/>
      </w:pPr>
    </w:p>
    <w:p w:rsidR="00000000" w:rsidRDefault="004A4412">
      <w:pPr>
        <w:pStyle w:val="ConsPlusNormal"/>
        <w:jc w:val="both"/>
      </w:pPr>
    </w:p>
    <w:p w:rsidR="00000000" w:rsidRDefault="004A4412">
      <w:pPr>
        <w:pStyle w:val="ConsPlusNormal"/>
        <w:jc w:val="right"/>
      </w:pPr>
      <w:r>
        <w:t>Приложение N 2</w:t>
      </w:r>
    </w:p>
    <w:p w:rsidR="00000000" w:rsidRDefault="004A4412">
      <w:pPr>
        <w:pStyle w:val="ConsPlusNormal"/>
        <w:jc w:val="right"/>
      </w:pPr>
      <w:r>
        <w:t>к приказу</w:t>
      </w:r>
    </w:p>
    <w:p w:rsidR="00000000" w:rsidRDefault="004A4412">
      <w:pPr>
        <w:pStyle w:val="ConsPlusNormal"/>
        <w:jc w:val="right"/>
      </w:pPr>
      <w:r>
        <w:t>министерства природных ресурсов и экологии</w:t>
      </w:r>
    </w:p>
    <w:p w:rsidR="00000000" w:rsidRDefault="004A4412">
      <w:pPr>
        <w:pStyle w:val="ConsPlusNormal"/>
        <w:jc w:val="right"/>
      </w:pPr>
      <w:r>
        <w:t>Саратовской области</w:t>
      </w:r>
    </w:p>
    <w:p w:rsidR="00000000" w:rsidRDefault="004A4412">
      <w:pPr>
        <w:pStyle w:val="ConsPlusNormal"/>
        <w:jc w:val="right"/>
      </w:pPr>
      <w:r>
        <w:t>от 15 апреля 2022 г. N 155</w:t>
      </w:r>
    </w:p>
    <w:p w:rsidR="00000000" w:rsidRDefault="004A4412">
      <w:pPr>
        <w:pStyle w:val="ConsPlusNormal"/>
        <w:jc w:val="both"/>
      </w:pPr>
    </w:p>
    <w:p w:rsidR="00000000" w:rsidRDefault="004A4412">
      <w:pPr>
        <w:pStyle w:val="ConsPlusNormal"/>
        <w:jc w:val="center"/>
      </w:pPr>
      <w:bookmarkStart w:id="6" w:name="Par88"/>
      <w:bookmarkEnd w:id="6"/>
      <w:r>
        <w:rPr>
          <w:b/>
        </w:rPr>
        <w:t>ПОРЯДОК</w:t>
      </w:r>
    </w:p>
    <w:p w:rsidR="00000000" w:rsidRDefault="004A4412">
      <w:pPr>
        <w:pStyle w:val="ConsPlusNormal"/>
        <w:jc w:val="center"/>
      </w:pPr>
      <w:r>
        <w:rPr>
          <w:b/>
        </w:rPr>
        <w:t>ВНЕСЕНИЯ ИЗМЕНЕНИЙ В ЛИЦЕНЗИИ НА ПОЛЬЗОВАНИЕ НЕДРАМИ</w:t>
      </w:r>
    </w:p>
    <w:p w:rsidR="00000000" w:rsidRDefault="004A4412">
      <w:pPr>
        <w:pStyle w:val="ConsPlusNormal"/>
        <w:jc w:val="center"/>
      </w:pPr>
      <w:r>
        <w:rPr>
          <w:b/>
        </w:rPr>
        <w:t>В ОТНОШЕНИИ УЧАСТКОВ НЕДР МЕСТНОГО</w:t>
      </w:r>
      <w:r>
        <w:rPr>
          <w:b/>
        </w:rPr>
        <w:t xml:space="preserve"> ЗНАЧЕНИЯ</w:t>
      </w:r>
    </w:p>
    <w:p w:rsidR="00000000" w:rsidRDefault="004A4412">
      <w:pPr>
        <w:pStyle w:val="ConsPlusNormal"/>
        <w:jc w:val="both"/>
      </w:pPr>
    </w:p>
    <w:p w:rsidR="00000000" w:rsidRDefault="004A4412">
      <w:pPr>
        <w:pStyle w:val="ConsPlusNormal"/>
        <w:ind w:firstLine="540"/>
        <w:jc w:val="both"/>
      </w:pPr>
      <w:r>
        <w:t>1. Внесение изменений в лицензии на пользование участками недр местного значения на территории Саратовской области осуществляется министерством природных ресурсов и экологии Саратовской области (далее - Министерство) по следующим основаниям:</w:t>
      </w:r>
    </w:p>
    <w:p w:rsidR="00000000" w:rsidRDefault="004A4412">
      <w:pPr>
        <w:pStyle w:val="ConsPlusNormal"/>
        <w:spacing w:before="160"/>
        <w:ind w:firstLine="540"/>
        <w:jc w:val="both"/>
      </w:pPr>
      <w:bookmarkStart w:id="7" w:name="Par93"/>
      <w:bookmarkEnd w:id="7"/>
      <w:r>
        <w:t xml:space="preserve">1) </w:t>
      </w:r>
      <w:r>
        <w:t>возникновение обстоятельств, существенно отличающихся от тех, при которых право пользования недрами было предоставлено;</w:t>
      </w:r>
    </w:p>
    <w:p w:rsidR="00000000" w:rsidRDefault="004A4412">
      <w:pPr>
        <w:pStyle w:val="ConsPlusNormal"/>
        <w:spacing w:before="160"/>
        <w:ind w:firstLine="540"/>
        <w:jc w:val="both"/>
      </w:pPr>
      <w:bookmarkStart w:id="8" w:name="Par94"/>
      <w:bookmarkEnd w:id="8"/>
      <w:r>
        <w:t>2) необходимость завершения пользователем недр геологического изучения недр, добычи полезных ископаемых и подземных вод, разработки техн</w:t>
      </w:r>
      <w:r>
        <w:t>ологий геологического изучения, разведки и добычи трудноизвлекаемых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w:t>
      </w:r>
      <w:r>
        <w:t>ий лицензии на пользование недрами данным пользователем недр;</w:t>
      </w:r>
    </w:p>
    <w:p w:rsidR="00000000" w:rsidRDefault="004A4412">
      <w:pPr>
        <w:pStyle w:val="ConsPlusNormal"/>
        <w:spacing w:before="160"/>
        <w:ind w:firstLine="540"/>
        <w:jc w:val="both"/>
      </w:pPr>
      <w:bookmarkStart w:id="9" w:name="Par95"/>
      <w:bookmarkEnd w:id="9"/>
      <w:r>
        <w:t>3) изменение границ участка недр, предоставленного в пользование;</w:t>
      </w:r>
    </w:p>
    <w:p w:rsidR="00000000" w:rsidRDefault="004A4412">
      <w:pPr>
        <w:pStyle w:val="ConsPlusNormal"/>
        <w:spacing w:before="160"/>
        <w:ind w:firstLine="540"/>
        <w:jc w:val="both"/>
      </w:pPr>
      <w:bookmarkStart w:id="10" w:name="Par96"/>
      <w:bookmarkEnd w:id="10"/>
      <w:r>
        <w:t xml:space="preserve">4) установление пользователями недр, указанными в </w:t>
      </w:r>
      <w:hyperlink r:id="rId20" w:history="1">
        <w:r>
          <w:rPr>
            <w:color w:val="0000FF"/>
          </w:rPr>
          <w:t>части восьмой статьи 9</w:t>
        </w:r>
      </w:hyperlink>
      <w:r>
        <w:t xml:space="preserve"> Закона Российской Федерации "О недрах" (далее - Закон о недрах) наличия не указанных в лицензии на пользование недрами попутных полезных ископаемых;</w:t>
      </w:r>
    </w:p>
    <w:p w:rsidR="00000000" w:rsidRDefault="004A4412">
      <w:pPr>
        <w:pStyle w:val="ConsPlusNormal"/>
        <w:spacing w:before="160"/>
        <w:ind w:firstLine="540"/>
        <w:jc w:val="both"/>
      </w:pPr>
      <w:bookmarkStart w:id="11" w:name="Par97"/>
      <w:bookmarkEnd w:id="11"/>
      <w:r>
        <w:t>5) ис</w:t>
      </w:r>
      <w:r>
        <w:t>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000000" w:rsidRDefault="004A4412">
      <w:pPr>
        <w:pStyle w:val="ConsPlusNormal"/>
        <w:spacing w:before="160"/>
        <w:ind w:firstLine="540"/>
        <w:jc w:val="both"/>
      </w:pPr>
      <w:bookmarkStart w:id="12" w:name="Par98"/>
      <w:bookmarkEnd w:id="12"/>
      <w:r>
        <w:t>6) приведение содержания лицензии на пользование недрами в соответс</w:t>
      </w:r>
      <w:r>
        <w:t>твие с требованиями Закона о недрах или иных федеральных законов;</w:t>
      </w:r>
    </w:p>
    <w:p w:rsidR="00000000" w:rsidRDefault="004A4412">
      <w:pPr>
        <w:pStyle w:val="ConsPlusNormal"/>
        <w:spacing w:before="160"/>
        <w:ind w:firstLine="540"/>
        <w:jc w:val="both"/>
      </w:pPr>
      <w:bookmarkStart w:id="13" w:name="Par99"/>
      <w:bookmarkEnd w:id="13"/>
      <w:r>
        <w:t>7) изменение наименования юридического лица - пользователя недр;</w:t>
      </w:r>
    </w:p>
    <w:p w:rsidR="00000000" w:rsidRDefault="004A4412">
      <w:pPr>
        <w:pStyle w:val="ConsPlusNormal"/>
        <w:spacing w:before="160"/>
        <w:ind w:firstLine="540"/>
        <w:jc w:val="both"/>
      </w:pPr>
      <w:bookmarkStart w:id="14" w:name="Par100"/>
      <w:bookmarkEnd w:id="14"/>
      <w:r>
        <w:lastRenderedPageBreak/>
        <w:t>8) включение документов, которые удостоверяют уточненные границы горного отвода (горноотводного акта и графических приложений</w:t>
      </w:r>
      <w:r>
        <w:t>), в лицензию на пользование недрами в качестве ее неотъемлемой составной части.</w:t>
      </w:r>
    </w:p>
    <w:p w:rsidR="00000000" w:rsidRDefault="004A4412">
      <w:pPr>
        <w:pStyle w:val="ConsPlusNormal"/>
        <w:spacing w:before="160"/>
        <w:ind w:firstLine="540"/>
        <w:jc w:val="both"/>
      </w:pPr>
      <w:r>
        <w:t xml:space="preserve">Внесение изменений в лицензию на пользование участком недр местного значения по основаниям, предусмотренным </w:t>
      </w:r>
      <w:hyperlink w:anchor="Par93" w:history="1">
        <w:r>
          <w:rPr>
            <w:color w:val="0000FF"/>
          </w:rPr>
          <w:t>подпунктами 1</w:t>
        </w:r>
      </w:hyperlink>
      <w:r>
        <w:t xml:space="preserve"> и </w:t>
      </w:r>
      <w:hyperlink w:anchor="Par96" w:history="1">
        <w:r>
          <w:rPr>
            <w:color w:val="0000FF"/>
          </w:rPr>
          <w:t>4 части первой</w:t>
        </w:r>
      </w:hyperlink>
      <w:r>
        <w:t xml:space="preserve"> настоящего пункта, осуществляется по инициативе пользователя недр. Внесение изменений в лицензию на пользование участком недр местного значения по основаниям, предусмотренным </w:t>
      </w:r>
      <w:hyperlink w:anchor="Par94" w:history="1">
        <w:r>
          <w:rPr>
            <w:color w:val="0000FF"/>
          </w:rPr>
          <w:t>подпунктами 2</w:t>
        </w:r>
      </w:hyperlink>
      <w:r>
        <w:t xml:space="preserve">, </w:t>
      </w:r>
      <w:hyperlink w:anchor="Par95" w:history="1">
        <w:r>
          <w:rPr>
            <w:color w:val="0000FF"/>
          </w:rPr>
          <w:t>3</w:t>
        </w:r>
      </w:hyperlink>
      <w:r>
        <w:t xml:space="preserve">, </w:t>
      </w:r>
      <w:hyperlink w:anchor="Par97" w:history="1">
        <w:r>
          <w:rPr>
            <w:color w:val="0000FF"/>
          </w:rPr>
          <w:t>5</w:t>
        </w:r>
      </w:hyperlink>
      <w:r>
        <w:t xml:space="preserve"> и </w:t>
      </w:r>
      <w:hyperlink w:anchor="Par99" w:history="1">
        <w:r>
          <w:rPr>
            <w:color w:val="0000FF"/>
          </w:rPr>
          <w:t>7 части первой</w:t>
        </w:r>
      </w:hyperlink>
      <w:r>
        <w:t xml:space="preserve"> настоящего пункта, осуществляется по инициативе пользователя недр либо по инициативе Министерства, а по основаниям, предусмотренным </w:t>
      </w:r>
      <w:hyperlink w:anchor="Par98" w:history="1">
        <w:r>
          <w:rPr>
            <w:color w:val="0000FF"/>
          </w:rPr>
          <w:t>подпунктами 6</w:t>
        </w:r>
      </w:hyperlink>
      <w:r>
        <w:t xml:space="preserve"> и </w:t>
      </w:r>
      <w:hyperlink w:anchor="Par100" w:history="1">
        <w:r>
          <w:rPr>
            <w:color w:val="0000FF"/>
          </w:rPr>
          <w:t>8 части первой</w:t>
        </w:r>
      </w:hyperlink>
      <w:r>
        <w:t xml:space="preserve"> настоящего пункта, по инициативе Министерства.</w:t>
      </w:r>
    </w:p>
    <w:p w:rsidR="00000000" w:rsidRDefault="004A4412">
      <w:pPr>
        <w:pStyle w:val="ConsPlusNormal"/>
        <w:spacing w:before="160"/>
        <w:ind w:firstLine="540"/>
        <w:jc w:val="both"/>
      </w:pPr>
      <w:r>
        <w:t xml:space="preserve">Внесение изменений в лицензию на пользование участком недр местного значения по основаниям, предусмотренным </w:t>
      </w:r>
      <w:hyperlink w:anchor="Par93" w:history="1">
        <w:r>
          <w:rPr>
            <w:color w:val="0000FF"/>
          </w:rPr>
          <w:t>подпунктами 1</w:t>
        </w:r>
      </w:hyperlink>
      <w:r>
        <w:t xml:space="preserve"> - </w:t>
      </w:r>
      <w:hyperlink w:anchor="Par97" w:history="1">
        <w:r>
          <w:rPr>
            <w:color w:val="0000FF"/>
          </w:rPr>
          <w:t>5 части первой</w:t>
        </w:r>
      </w:hyperlink>
      <w:r>
        <w:t xml:space="preserve"> настоящего пункта, осуществляется только при согласии пользователя недр и Министерства.</w:t>
      </w:r>
    </w:p>
    <w:p w:rsidR="00000000" w:rsidRDefault="004A4412">
      <w:pPr>
        <w:pStyle w:val="ConsPlusNormal"/>
        <w:spacing w:before="160"/>
        <w:ind w:firstLine="540"/>
        <w:jc w:val="both"/>
      </w:pPr>
      <w:r>
        <w:t>Не допускается изменение тех условий лицензии на пользование участком недр местного значения, по которым на дату обращения пользователя недр с заявкой</w:t>
      </w:r>
      <w:r>
        <w:t xml:space="preserve"> об их изменении пользователю недр направлено и действует письменное уведомление о допущенных нарушениях, предусмотренное </w:t>
      </w:r>
      <w:hyperlink r:id="rId21" w:history="1">
        <w:r>
          <w:rPr>
            <w:color w:val="0000FF"/>
          </w:rPr>
          <w:t>частью четвертой статьи 21</w:t>
        </w:r>
      </w:hyperlink>
      <w:r>
        <w:t xml:space="preserve"> Закона о недрах.</w:t>
      </w:r>
    </w:p>
    <w:p w:rsidR="00000000" w:rsidRDefault="004A4412">
      <w:pPr>
        <w:pStyle w:val="ConsPlusNormal"/>
        <w:spacing w:before="160"/>
        <w:ind w:firstLine="540"/>
        <w:jc w:val="both"/>
      </w:pPr>
      <w:r>
        <w:t>2. Основанием для начала процедуры внесения изменений в лицензию на пользование участком недр местного значения является заявка пользователя участком недр местного значения (далее - заявка)</w:t>
      </w:r>
      <w:r>
        <w:t>.</w:t>
      </w:r>
    </w:p>
    <w:p w:rsidR="00000000" w:rsidRDefault="004A4412">
      <w:pPr>
        <w:pStyle w:val="ConsPlusNormal"/>
        <w:spacing w:before="160"/>
        <w:ind w:firstLine="540"/>
        <w:jc w:val="both"/>
      </w:pPr>
      <w:bookmarkStart w:id="15" w:name="Par105"/>
      <w:bookmarkEnd w:id="15"/>
      <w:r>
        <w:t>3. Заявка должна содержать:</w:t>
      </w:r>
    </w:p>
    <w:p w:rsidR="00000000" w:rsidRDefault="004A4412">
      <w:pPr>
        <w:pStyle w:val="ConsPlusNormal"/>
        <w:spacing w:before="160"/>
        <w:ind w:firstLine="540"/>
        <w:jc w:val="both"/>
      </w:pPr>
      <w:r>
        <w:t>1) сведения о пользователе недр, в том числе для юридического лица - полное наименование, его организационно-правовая форма, адрес электронной почты (при наличии), почтовый адрес, основной государственный регистрационный номер</w:t>
      </w:r>
      <w:r>
        <w:t xml:space="preserve">, идентификационный номер налогоплательщика, для индивидуального предпринимателя - фамилия, имя, отчество (при наличии), адрес электронной почты (при наличии), почтовый адрес, основной государственный регистрационный номер индивидуального предпринимателя, </w:t>
      </w:r>
      <w:r>
        <w:t>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rsidR="00000000" w:rsidRDefault="004A4412">
      <w:pPr>
        <w:pStyle w:val="ConsPlusNormal"/>
        <w:spacing w:before="160"/>
        <w:ind w:firstLine="540"/>
        <w:jc w:val="both"/>
      </w:pPr>
      <w:r>
        <w:t>2) государственный регистрационный номер лицензии на польз</w:t>
      </w:r>
      <w:r>
        <w:t>ование участком недр местного значения, дату государственной регистрации лицензии, наименование участка недр местного значения (при наличии), целевое назначение работ на участке недр;</w:t>
      </w:r>
    </w:p>
    <w:p w:rsidR="00000000" w:rsidRDefault="004A4412">
      <w:pPr>
        <w:pStyle w:val="ConsPlusNormal"/>
        <w:spacing w:before="160"/>
        <w:ind w:firstLine="540"/>
        <w:jc w:val="both"/>
      </w:pPr>
      <w:r>
        <w:t xml:space="preserve">3) основание внесения изменений в лицензию на пользование участком недр </w:t>
      </w:r>
      <w:r>
        <w:t xml:space="preserve">местного значения в соответствии с </w:t>
      </w:r>
      <w:hyperlink w:anchor="Par93" w:history="1">
        <w:r>
          <w:rPr>
            <w:color w:val="0000FF"/>
          </w:rPr>
          <w:t>подпунктами 1</w:t>
        </w:r>
      </w:hyperlink>
      <w:r>
        <w:t xml:space="preserve"> - </w:t>
      </w:r>
      <w:hyperlink w:anchor="Par97" w:history="1">
        <w:r>
          <w:rPr>
            <w:color w:val="0000FF"/>
          </w:rPr>
          <w:t>5</w:t>
        </w:r>
      </w:hyperlink>
      <w:r>
        <w:t xml:space="preserve">, </w:t>
      </w:r>
      <w:hyperlink w:anchor="Par99" w:history="1">
        <w:r>
          <w:rPr>
            <w:color w:val="0000FF"/>
          </w:rPr>
          <w:t>7 части первой пункта 1</w:t>
        </w:r>
      </w:hyperlink>
      <w:r>
        <w:t xml:space="preserve"> настоящего Порядка;</w:t>
      </w:r>
    </w:p>
    <w:p w:rsidR="00000000" w:rsidRDefault="004A4412">
      <w:pPr>
        <w:pStyle w:val="ConsPlusNormal"/>
        <w:spacing w:before="160"/>
        <w:ind w:firstLine="540"/>
        <w:jc w:val="both"/>
      </w:pPr>
      <w:r>
        <w:t xml:space="preserve">4) краткое описание предложений по внесению изменений в лицензию на пользование </w:t>
      </w:r>
      <w:r>
        <w:t>участком недр местного значения (с указанием раздела лицензии на пользование участком недр местного значения, в который предлагается внесение изменений);</w:t>
      </w:r>
    </w:p>
    <w:p w:rsidR="00000000" w:rsidRDefault="004A4412">
      <w:pPr>
        <w:pStyle w:val="ConsPlusNormal"/>
        <w:spacing w:before="160"/>
        <w:ind w:firstLine="540"/>
        <w:jc w:val="both"/>
      </w:pPr>
      <w:r>
        <w:t>5) реквизиты решения об изменении границ участка недр местного значения, предоставленного в пользовани</w:t>
      </w:r>
      <w:r>
        <w:t xml:space="preserve">е (в случае подачи заявки по основанию, предусмотренному </w:t>
      </w:r>
      <w:hyperlink w:anchor="Par95" w:history="1">
        <w:r>
          <w:rPr>
            <w:color w:val="0000FF"/>
          </w:rPr>
          <w:t>подпунктом 3 части первой пункта 1</w:t>
        </w:r>
      </w:hyperlink>
      <w:r>
        <w:t xml:space="preserve"> настоящего Порядка);</w:t>
      </w:r>
    </w:p>
    <w:p w:rsidR="00000000" w:rsidRDefault="004A4412">
      <w:pPr>
        <w:pStyle w:val="ConsPlusNormal"/>
        <w:spacing w:before="160"/>
        <w:ind w:firstLine="540"/>
        <w:jc w:val="both"/>
      </w:pPr>
      <w:r>
        <w:t xml:space="preserve">6) реквизиты платежного поручения, подтверждающего факт уплаты государственной пошлины, предусмотренной </w:t>
      </w:r>
      <w:hyperlink r:id="rId22" w:history="1">
        <w:r>
          <w:rPr>
            <w:color w:val="0000FF"/>
          </w:rPr>
          <w:t>абзацем седьмым подпункта 92 пункта 1 статьи 333.33</w:t>
        </w:r>
      </w:hyperlink>
      <w:r>
        <w:t xml:space="preserve"> Налогового кодекса Российской Федерации.</w:t>
      </w:r>
    </w:p>
    <w:p w:rsidR="00000000" w:rsidRDefault="004A4412">
      <w:pPr>
        <w:pStyle w:val="ConsPlusNormal"/>
        <w:spacing w:before="160"/>
        <w:ind w:firstLine="540"/>
        <w:jc w:val="both"/>
      </w:pPr>
      <w:r>
        <w:t>К заявке прилаг</w:t>
      </w:r>
      <w:r>
        <w:t>аются следующие документы и сведения:</w:t>
      </w:r>
    </w:p>
    <w:p w:rsidR="00000000" w:rsidRDefault="004A4412">
      <w:pPr>
        <w:pStyle w:val="ConsPlusNormal"/>
        <w:spacing w:before="160"/>
        <w:ind w:firstLine="540"/>
        <w:jc w:val="both"/>
      </w:pPr>
      <w:r>
        <w:t>1) текстовые и (или) графические документы и материалы, содержащие сравнительные характеристики соответствующего раздела лицензии на пользование участком недр местного значения, в который предлагается внести изменения;</w:t>
      </w:r>
    </w:p>
    <w:p w:rsidR="00000000" w:rsidRDefault="004A4412">
      <w:pPr>
        <w:pStyle w:val="ConsPlusNormal"/>
        <w:spacing w:before="160"/>
        <w:ind w:firstLine="540"/>
        <w:jc w:val="both"/>
      </w:pPr>
      <w:r>
        <w:t>2) информация о выполнении пользователем недр условий пользования участком недр местного значения, предусмотренных лицензией на пользование участком недр местного значения, касающихся плановых и фактических сроков выполнения условий лицензии на пользовани</w:t>
      </w:r>
      <w:r>
        <w:t>е участком недр местного значения;</w:t>
      </w:r>
    </w:p>
    <w:p w:rsidR="00000000" w:rsidRDefault="004A4412">
      <w:pPr>
        <w:pStyle w:val="ConsPlusNormal"/>
        <w:spacing w:before="160"/>
        <w:ind w:firstLine="540"/>
        <w:jc w:val="both"/>
      </w:pPr>
      <w:r>
        <w:t>3) 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w:t>
      </w:r>
      <w:r>
        <w:t>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случае если от имени пользователя недр действует иное лицо, заявка должна содержать также</w:t>
      </w:r>
      <w:r>
        <w:t xml:space="preserve"> подлинник доверенности на осуществление действий от имени пользователя недр, заверенный печатью пользователя недр (при наличии) и подписанный руководителем пользователя недр (для юридического лица) или иным уполномоченным руководителем пользователя недр л</w:t>
      </w:r>
      <w:r>
        <w:t>ицом. В случае если указанная доверенность подписана лицом, уполномоченным руководителем пользователя недр, заявка должна содержать также документ, подтверждающий полномочия такого лица.</w:t>
      </w:r>
    </w:p>
    <w:p w:rsidR="00000000" w:rsidRDefault="004A4412">
      <w:pPr>
        <w:pStyle w:val="ConsPlusNormal"/>
        <w:spacing w:before="160"/>
        <w:ind w:firstLine="540"/>
        <w:jc w:val="both"/>
      </w:pPr>
      <w:r>
        <w:t>4. Пользователь недр вправе представить дополнительные документы и св</w:t>
      </w:r>
      <w:r>
        <w:t>едения, имеющие значение для обоснования внесения изменений в лицензию на пользование недрами.</w:t>
      </w:r>
    </w:p>
    <w:p w:rsidR="00000000" w:rsidRDefault="004A4412">
      <w:pPr>
        <w:pStyle w:val="ConsPlusNormal"/>
        <w:spacing w:before="160"/>
        <w:ind w:firstLine="540"/>
        <w:jc w:val="both"/>
      </w:pPr>
      <w:r>
        <w:t xml:space="preserve">Факт уплаты государственной пошлины подтверждается посредством использования информации, содержащейся в Государственной информационной системе о государственных </w:t>
      </w:r>
      <w:r>
        <w:t>и муниципальных платежах.</w:t>
      </w:r>
    </w:p>
    <w:p w:rsidR="00000000" w:rsidRDefault="004A4412">
      <w:pPr>
        <w:pStyle w:val="ConsPlusNormal"/>
        <w:spacing w:before="160"/>
        <w:ind w:firstLine="540"/>
        <w:jc w:val="both"/>
      </w:pPr>
      <w:r>
        <w:t>Заявитель вправе представить документы, подтверждающие факт уплаты государственной пошлины за внесение изменений в лицензию на пользование недрами, по собственной инициативе.</w:t>
      </w:r>
    </w:p>
    <w:p w:rsidR="00000000" w:rsidRDefault="004A4412">
      <w:pPr>
        <w:pStyle w:val="ConsPlusNormal"/>
        <w:spacing w:before="160"/>
        <w:ind w:firstLine="540"/>
        <w:jc w:val="both"/>
      </w:pPr>
      <w:r>
        <w:t>5. Заявка и прилагаемые к ней документы и сведения пода</w:t>
      </w:r>
      <w:r>
        <w:t>ются с использованием Портала недропользователей и геологических организаций "Личный кабинет недропользователя" на официальном сайте Федерального агентства по недропользованию в информационно-телекоммуникационной сети "Интернет" (далее - Личный кабинет нед</w:t>
      </w:r>
      <w:r>
        <w:t>ропользователя), лично или почтовым отправлением.</w:t>
      </w:r>
    </w:p>
    <w:p w:rsidR="00000000" w:rsidRDefault="004A4412">
      <w:pPr>
        <w:pStyle w:val="ConsPlusNormal"/>
        <w:spacing w:before="160"/>
        <w:ind w:firstLine="540"/>
        <w:jc w:val="both"/>
      </w:pPr>
      <w:r>
        <w:lastRenderedPageBreak/>
        <w:t xml:space="preserve">6. В случае подачи заявки с использованием Личного кабинета недропользователя заявка и прилагаемые к ней документы и сведения представляются в форме электронных документов, подписанных электронной подписью </w:t>
      </w:r>
      <w:r>
        <w:t xml:space="preserve">в соответствии с требованиями Федерального </w:t>
      </w:r>
      <w:hyperlink r:id="rId23" w:history="1">
        <w:r>
          <w:rPr>
            <w:color w:val="0000FF"/>
          </w:rPr>
          <w:t>закона</w:t>
        </w:r>
      </w:hyperlink>
      <w:r>
        <w:t xml:space="preserve"> "Об электронной подписи".</w:t>
      </w:r>
    </w:p>
    <w:p w:rsidR="00000000" w:rsidRDefault="004A4412">
      <w:pPr>
        <w:pStyle w:val="ConsPlusNormal"/>
        <w:spacing w:before="160"/>
        <w:ind w:firstLine="540"/>
        <w:jc w:val="both"/>
      </w:pPr>
      <w:r>
        <w:t>В случае подачи заявки лично или почтов</w:t>
      </w:r>
      <w:r>
        <w:t xml:space="preserve">ым отправлением заявка представляется на бумажном носителе с приложением к ней документов и сведений в форме электронных документов, подписанных электронной подписью в соответствии с требованиями Федерального </w:t>
      </w:r>
      <w:hyperlink r:id="rId24" w:history="1">
        <w:r>
          <w:rPr>
            <w:color w:val="0000FF"/>
          </w:rPr>
          <w:t>закона</w:t>
        </w:r>
      </w:hyperlink>
      <w:r>
        <w:t xml:space="preserve"> "Об электронной подписи", на электронном носителе (оптический диск CD или диск DVD, внешний USB-накопитель или SSD-накопитель). Поданная на бумажном носите</w:t>
      </w:r>
      <w:r>
        <w:t>ле заявка должна быть скреплена печатью пользователя недр (при наличии) (для юридического лица) и подписана пользователем недр либо уполномоченным руководителем пользователя недр лицом.</w:t>
      </w:r>
    </w:p>
    <w:p w:rsidR="00000000" w:rsidRDefault="004A4412">
      <w:pPr>
        <w:pStyle w:val="ConsPlusNormal"/>
        <w:spacing w:before="160"/>
        <w:ind w:firstLine="540"/>
        <w:jc w:val="both"/>
      </w:pPr>
      <w:r>
        <w:t xml:space="preserve">Заявка в случае продления срока пользования участком недр подается не </w:t>
      </w:r>
      <w:r>
        <w:t>позднее чем за 3 месяца до его истечения.</w:t>
      </w:r>
    </w:p>
    <w:p w:rsidR="00000000" w:rsidRDefault="004A4412">
      <w:pPr>
        <w:pStyle w:val="ConsPlusNormal"/>
        <w:spacing w:before="160"/>
        <w:ind w:firstLine="540"/>
        <w:jc w:val="both"/>
      </w:pPr>
      <w:r>
        <w:t>7. Поступившая заявка регистрируется в день ее поступления. При регистрации заявки ей присваивается регистрационный номер, а также указывается дата ее поступления. В случае подачи заявки с использованием Личного ка</w:t>
      </w:r>
      <w:r>
        <w:t>бинета недропользователя указание даты ее поступления осуществляется с использованием программно-аппаратных средств Личного кабинета недропользователя. В случае подачи заявки лично присвоение регистрационного номера заявке, а также указание даты ее поступл</w:t>
      </w:r>
      <w:r>
        <w:t>ения, осуществляются в присутствии заявителя (представителя заявителя).</w:t>
      </w:r>
    </w:p>
    <w:p w:rsidR="00000000" w:rsidRDefault="004A4412">
      <w:pPr>
        <w:pStyle w:val="ConsPlusNormal"/>
        <w:spacing w:before="160"/>
        <w:ind w:firstLine="540"/>
        <w:jc w:val="both"/>
      </w:pPr>
      <w:r>
        <w:t>Заявка и прилагаемые к ней документы и сведения размещаются Министерством в федеральной государственной информационной системе "Автоматизированная система лицензирования недропользован</w:t>
      </w:r>
      <w:r>
        <w:t>ия" не позднее 5 рабочих дней с даты регистрации заявки.</w:t>
      </w:r>
    </w:p>
    <w:p w:rsidR="00000000" w:rsidRDefault="004A4412">
      <w:pPr>
        <w:pStyle w:val="ConsPlusNormal"/>
        <w:spacing w:before="160"/>
        <w:ind w:firstLine="540"/>
        <w:jc w:val="both"/>
      </w:pPr>
      <w:r>
        <w:t>8. В срок, не превышающий 15 рабочих дней с даты регистрации заявки, Министерство рассматривает поступившую заявку с прилагаемыми документами и по результатам рассмотрения принимает решение о внесени</w:t>
      </w:r>
      <w:r>
        <w:t>и изменений в лицензию на пользование недрами либо об отказе во внесении изменений в лицензию на пользование недрами.</w:t>
      </w:r>
    </w:p>
    <w:p w:rsidR="00000000" w:rsidRDefault="004A4412">
      <w:pPr>
        <w:pStyle w:val="ConsPlusNormal"/>
        <w:spacing w:before="160"/>
        <w:ind w:firstLine="540"/>
        <w:jc w:val="both"/>
      </w:pPr>
      <w:r>
        <w:t>Решение об отказе во внесении изменений в лицензию на пользование недрами принимается Министерством в случае несоответствия заявки и прила</w:t>
      </w:r>
      <w:r>
        <w:t xml:space="preserve">гаемых к ней документов требованиям, предусмотренным </w:t>
      </w:r>
      <w:hyperlink w:anchor="Par105" w:history="1">
        <w:r>
          <w:rPr>
            <w:color w:val="0000FF"/>
          </w:rPr>
          <w:t>пунктами 3</w:t>
        </w:r>
      </w:hyperlink>
      <w:r>
        <w:t xml:space="preserve">, </w:t>
      </w:r>
      <w:hyperlink w:anchor="Par132" w:history="1">
        <w:r>
          <w:rPr>
            <w:color w:val="0000FF"/>
          </w:rPr>
          <w:t>13</w:t>
        </w:r>
      </w:hyperlink>
      <w:r>
        <w:t xml:space="preserve"> настоящего Порядка.</w:t>
      </w:r>
    </w:p>
    <w:p w:rsidR="00000000" w:rsidRDefault="004A4412">
      <w:pPr>
        <w:pStyle w:val="ConsPlusNormal"/>
        <w:spacing w:before="160"/>
        <w:ind w:firstLine="540"/>
        <w:jc w:val="both"/>
      </w:pPr>
      <w:r>
        <w:t>9. В случае принятия решения о внесении изменений в лицензию на пользование недрами Министерством оформляется прил</w:t>
      </w:r>
      <w:r>
        <w:t>ожение к лицензии на пользование недрами в срок не более 45 рабочих дней со дня поступления заявки.</w:t>
      </w:r>
    </w:p>
    <w:p w:rsidR="00000000" w:rsidRDefault="004A4412">
      <w:pPr>
        <w:pStyle w:val="ConsPlusNormal"/>
        <w:spacing w:before="160"/>
        <w:ind w:firstLine="540"/>
        <w:jc w:val="both"/>
      </w:pPr>
      <w:r>
        <w:t>10. Внесение изменений в лицензию на пользование недрами вступает в силу с даты внесения записи о государственной регистрации соответствующего изменения (пр</w:t>
      </w:r>
      <w:r>
        <w:t>иложения к лицензии) в государственный реестр участков недр, предоставленных в пользование, и лицензий на пользование недрами.</w:t>
      </w:r>
    </w:p>
    <w:p w:rsidR="00000000" w:rsidRDefault="004A4412">
      <w:pPr>
        <w:pStyle w:val="ConsPlusNormal"/>
        <w:spacing w:before="160"/>
        <w:ind w:firstLine="540"/>
        <w:jc w:val="both"/>
      </w:pPr>
      <w:r>
        <w:t>11. В течение 5 рабочих дней с даты государственной регистрации приложения к лицензии на пользование недрами указанное приложение</w:t>
      </w:r>
      <w:r>
        <w:t xml:space="preserve"> размещается в федеральной государственной информационной системе "Автоматизированная система лицензирования недропользования".</w:t>
      </w:r>
    </w:p>
    <w:p w:rsidR="00000000" w:rsidRDefault="004A4412">
      <w:pPr>
        <w:pStyle w:val="ConsPlusNormal"/>
        <w:spacing w:before="160"/>
        <w:ind w:firstLine="540"/>
        <w:jc w:val="both"/>
      </w:pPr>
      <w:r>
        <w:t xml:space="preserve">12. В случае принятия решения об отказе во внесении изменений в лицензию на пользование недрами Министерство уведомляет об этом </w:t>
      </w:r>
      <w:r>
        <w:t>заявителя с использованием Личного кабинета недропользователя по адресу электронной почты (при наличии), указанному в заявке, или почтовым отправлением по адресу, указанному в заявке, в течение 15 рабочих дней со дня поступления заявки.</w:t>
      </w:r>
    </w:p>
    <w:p w:rsidR="00000000" w:rsidRDefault="004A4412">
      <w:pPr>
        <w:pStyle w:val="ConsPlusNormal"/>
        <w:spacing w:before="160"/>
        <w:ind w:firstLine="540"/>
        <w:jc w:val="both"/>
      </w:pPr>
      <w:r>
        <w:t>Уведомление, предус</w:t>
      </w:r>
      <w:r>
        <w:t>мотренное частью первой настоящего пункта, оформляется информационным письмом Министерства.</w:t>
      </w:r>
    </w:p>
    <w:p w:rsidR="00000000" w:rsidRDefault="004A4412">
      <w:pPr>
        <w:pStyle w:val="ConsPlusNormal"/>
        <w:spacing w:before="160"/>
        <w:ind w:firstLine="540"/>
        <w:jc w:val="both"/>
      </w:pPr>
      <w:bookmarkStart w:id="16" w:name="Par132"/>
      <w:bookmarkEnd w:id="16"/>
      <w:r>
        <w:t>13. Не допускается изменение тех условий лицензии на пользование недрами, по которым на дату обращения пользователя недр с заявкой об их изменении пользователю недр</w:t>
      </w:r>
      <w:r>
        <w:t xml:space="preserve"> направлено и действует письменное уведомление Министерства о допущенных нарушениях, предусмотренное </w:t>
      </w:r>
      <w:hyperlink r:id="rId25" w:history="1">
        <w:r>
          <w:rPr>
            <w:color w:val="0000FF"/>
          </w:rPr>
          <w:t>частью четвертой статьи 21</w:t>
        </w:r>
      </w:hyperlink>
      <w:r>
        <w:t xml:space="preserve"> Закона о недрах.</w:t>
      </w:r>
    </w:p>
    <w:p w:rsidR="00000000" w:rsidRDefault="004A4412">
      <w:pPr>
        <w:pStyle w:val="ConsPlusNormal"/>
        <w:spacing w:before="160"/>
        <w:ind w:firstLine="540"/>
        <w:jc w:val="both"/>
      </w:pPr>
      <w:r>
        <w:t>14. Решение Министерства об отказе во внесении изменений в лицензию на пользование участком недр местного значения может быть обжаловано пользователем недр в административном или судебном порядке.</w:t>
      </w:r>
    </w:p>
    <w:p w:rsidR="00000000" w:rsidRDefault="004A4412">
      <w:pPr>
        <w:pStyle w:val="ConsPlusNormal"/>
        <w:jc w:val="both"/>
      </w:pPr>
    </w:p>
    <w:p w:rsidR="00000000" w:rsidRDefault="004A4412">
      <w:pPr>
        <w:pStyle w:val="ConsPlusNormal"/>
        <w:jc w:val="both"/>
      </w:pPr>
    </w:p>
    <w:p w:rsidR="00000000" w:rsidRDefault="004A4412">
      <w:pPr>
        <w:pStyle w:val="ConsPlusNormal"/>
        <w:jc w:val="both"/>
      </w:pPr>
    </w:p>
    <w:p w:rsidR="00000000" w:rsidRDefault="004A4412">
      <w:pPr>
        <w:pStyle w:val="ConsPlusNormal"/>
        <w:jc w:val="both"/>
      </w:pPr>
    </w:p>
    <w:p w:rsidR="00000000" w:rsidRDefault="004A4412">
      <w:pPr>
        <w:pStyle w:val="ConsPlusNormal"/>
        <w:jc w:val="both"/>
      </w:pPr>
    </w:p>
    <w:p w:rsidR="00000000" w:rsidRDefault="004A4412">
      <w:pPr>
        <w:pStyle w:val="ConsPlusNormal"/>
        <w:jc w:val="right"/>
      </w:pPr>
      <w:r>
        <w:t>Приложен</w:t>
      </w:r>
      <w:r>
        <w:t>ие N 3</w:t>
      </w:r>
    </w:p>
    <w:p w:rsidR="00000000" w:rsidRDefault="004A4412">
      <w:pPr>
        <w:pStyle w:val="ConsPlusNormal"/>
        <w:jc w:val="right"/>
      </w:pPr>
      <w:r>
        <w:t>к приказу</w:t>
      </w:r>
    </w:p>
    <w:p w:rsidR="00000000" w:rsidRDefault="004A4412">
      <w:pPr>
        <w:pStyle w:val="ConsPlusNormal"/>
        <w:jc w:val="right"/>
      </w:pPr>
      <w:r>
        <w:t>министерства природных ресурсов и экологии</w:t>
      </w:r>
    </w:p>
    <w:p w:rsidR="00000000" w:rsidRDefault="004A4412">
      <w:pPr>
        <w:pStyle w:val="ConsPlusNormal"/>
        <w:jc w:val="right"/>
      </w:pPr>
      <w:r>
        <w:t>Саратовской области</w:t>
      </w:r>
    </w:p>
    <w:p w:rsidR="00000000" w:rsidRDefault="004A4412">
      <w:pPr>
        <w:pStyle w:val="ConsPlusNormal"/>
        <w:jc w:val="right"/>
      </w:pPr>
      <w:r>
        <w:t>от 15 апреля 2022 г. N 155</w:t>
      </w:r>
    </w:p>
    <w:p w:rsidR="00000000" w:rsidRDefault="004A4412">
      <w:pPr>
        <w:pStyle w:val="ConsPlusNormal"/>
        <w:jc w:val="both"/>
      </w:pPr>
    </w:p>
    <w:p w:rsidR="00000000" w:rsidRDefault="004A4412">
      <w:pPr>
        <w:pStyle w:val="ConsPlusNormal"/>
        <w:jc w:val="center"/>
      </w:pPr>
      <w:bookmarkStart w:id="17" w:name="Par145"/>
      <w:bookmarkEnd w:id="17"/>
      <w:r>
        <w:rPr>
          <w:b/>
        </w:rPr>
        <w:t>ПОРЯДОК</w:t>
      </w:r>
    </w:p>
    <w:p w:rsidR="00000000" w:rsidRDefault="004A4412">
      <w:pPr>
        <w:pStyle w:val="ConsPlusNormal"/>
        <w:jc w:val="center"/>
      </w:pPr>
      <w:r>
        <w:rPr>
          <w:b/>
        </w:rPr>
        <w:t>ПЕРЕОФОРМЛЕНИЯ ЛИЦЕНЗИЙ НА ПОЛЬЗОВАНИЕ НЕДРАМИ В ОТНОШЕНИИ</w:t>
      </w:r>
    </w:p>
    <w:p w:rsidR="00000000" w:rsidRDefault="004A4412">
      <w:pPr>
        <w:pStyle w:val="ConsPlusNormal"/>
        <w:jc w:val="center"/>
      </w:pPr>
      <w:r>
        <w:rPr>
          <w:b/>
        </w:rPr>
        <w:t>УЧАСТКОВ НЕДР МЕСТНОГО ЗНАЧЕНИЯ</w:t>
      </w:r>
    </w:p>
    <w:p w:rsidR="00000000" w:rsidRDefault="004A4412">
      <w:pPr>
        <w:pStyle w:val="ConsPlusNormal"/>
        <w:jc w:val="both"/>
      </w:pPr>
    </w:p>
    <w:p w:rsidR="00000000" w:rsidRDefault="004A4412">
      <w:pPr>
        <w:pStyle w:val="ConsPlusNormal"/>
        <w:ind w:firstLine="540"/>
        <w:jc w:val="both"/>
      </w:pPr>
      <w:bookmarkStart w:id="18" w:name="Par149"/>
      <w:bookmarkEnd w:id="18"/>
      <w:r>
        <w:t>1. Переоформление лицензии на пользование участк</w:t>
      </w:r>
      <w:r>
        <w:t xml:space="preserve">ами недр местного значения на территории Саратовской области осуществляется министерством природных ресурсов и экологии Саратовской области (далее - Министерство) в случае перехода права пользования участком недр местного значения в соответствии со </w:t>
      </w:r>
      <w:hyperlink r:id="rId26" w:history="1">
        <w:r>
          <w:rPr>
            <w:color w:val="0000FF"/>
          </w:rPr>
          <w:t>статьей 17.1</w:t>
        </w:r>
      </w:hyperlink>
      <w:r>
        <w:t xml:space="preserve"> Закона Российской Федерации "О недрах" (далее - Закон о недрах) по следующим основаниям:</w:t>
      </w:r>
    </w:p>
    <w:p w:rsidR="00000000" w:rsidRDefault="004A4412">
      <w:pPr>
        <w:pStyle w:val="ConsPlusNormal"/>
        <w:spacing w:before="160"/>
        <w:ind w:firstLine="540"/>
        <w:jc w:val="both"/>
      </w:pPr>
      <w:bookmarkStart w:id="19" w:name="Par150"/>
      <w:bookmarkEnd w:id="19"/>
      <w:r>
        <w:t>1) р</w:t>
      </w:r>
      <w:r>
        <w:t>еорганизация юридического лица - пользователя недр в форме преобразования;</w:t>
      </w:r>
    </w:p>
    <w:p w:rsidR="00000000" w:rsidRDefault="004A4412">
      <w:pPr>
        <w:pStyle w:val="ConsPlusNormal"/>
        <w:spacing w:before="160"/>
        <w:ind w:firstLine="540"/>
        <w:jc w:val="both"/>
      </w:pPr>
      <w:bookmarkStart w:id="20" w:name="Par151"/>
      <w:bookmarkEnd w:id="20"/>
      <w:r>
        <w:t>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w:t>
      </w:r>
      <w:r>
        <w:t xml:space="preserve">ляемым к пользователям недр в соответствии </w:t>
      </w:r>
      <w:r>
        <w:lastRenderedPageBreak/>
        <w:t xml:space="preserve">со </w:t>
      </w:r>
      <w:hyperlink r:id="rId27" w:history="1">
        <w:r>
          <w:rPr>
            <w:color w:val="0000FF"/>
          </w:rPr>
          <w:t>статьей 9</w:t>
        </w:r>
      </w:hyperlink>
      <w:r>
        <w:t xml:space="preserve"> Закона о недрах;</w:t>
      </w:r>
    </w:p>
    <w:p w:rsidR="00000000" w:rsidRDefault="004A4412">
      <w:pPr>
        <w:pStyle w:val="ConsPlusNormal"/>
        <w:spacing w:before="160"/>
        <w:ind w:firstLine="540"/>
        <w:jc w:val="both"/>
      </w:pPr>
      <w:bookmarkStart w:id="21" w:name="Par152"/>
      <w:bookmarkEnd w:id="21"/>
      <w:r>
        <w:t>3) реорганизация юри</w:t>
      </w:r>
      <w:r>
        <w:t>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000000" w:rsidRDefault="004A4412">
      <w:pPr>
        <w:pStyle w:val="ConsPlusNormal"/>
        <w:spacing w:before="160"/>
        <w:ind w:firstLine="540"/>
        <w:jc w:val="both"/>
      </w:pPr>
      <w:bookmarkStart w:id="22" w:name="Par153"/>
      <w:bookmarkEnd w:id="22"/>
      <w:r>
        <w:t>4) реорганизация юридического лица - пользователя недр в форме р</w:t>
      </w:r>
      <w:r>
        <w:t>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w:t>
      </w:r>
      <w:r>
        <w:t>ям недр;</w:t>
      </w:r>
    </w:p>
    <w:p w:rsidR="00000000" w:rsidRDefault="004A4412">
      <w:pPr>
        <w:pStyle w:val="ConsPlusNormal"/>
        <w:spacing w:before="160"/>
        <w:ind w:firstLine="540"/>
        <w:jc w:val="both"/>
      </w:pPr>
      <w:bookmarkStart w:id="23" w:name="Par154"/>
      <w:bookmarkEnd w:id="23"/>
      <w:r>
        <w:t xml:space="preserve">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w:t>
      </w:r>
      <w:r>
        <w:t>прежнему пользователю недр, и такое юридическое лицо будет отвечать требованиям, предъявляемым к пользователям недр;</w:t>
      </w:r>
    </w:p>
    <w:p w:rsidR="00000000" w:rsidRDefault="004A4412">
      <w:pPr>
        <w:pStyle w:val="ConsPlusNormal"/>
        <w:spacing w:before="160"/>
        <w:ind w:firstLine="540"/>
        <w:jc w:val="both"/>
      </w:pPr>
      <w:bookmarkStart w:id="24" w:name="Par155"/>
      <w:bookmarkEnd w:id="24"/>
      <w:r>
        <w:t>6) создание юридическим лицом - пользователем недр нового юридического лица для продолжения деятельности на предоставленном предыдущему пол</w:t>
      </w:r>
      <w:r>
        <w:t>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w:t>
      </w:r>
      <w:r>
        <w:t>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w:t>
      </w:r>
      <w:r>
        <w:t>го капитала нового юридического лица;</w:t>
      </w:r>
    </w:p>
    <w:p w:rsidR="00000000" w:rsidRDefault="004A4412">
      <w:pPr>
        <w:pStyle w:val="ConsPlusNormal"/>
        <w:spacing w:before="160"/>
        <w:ind w:firstLine="540"/>
        <w:jc w:val="both"/>
      </w:pPr>
      <w:bookmarkStart w:id="25" w:name="Par156"/>
      <w:bookmarkEnd w:id="25"/>
      <w:r>
        <w:t>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w:t>
      </w:r>
      <w:r>
        <w:t>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w:t>
      </w:r>
      <w:r>
        <w:t>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w:t>
      </w:r>
      <w:r>
        <w:t>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w:t>
      </w:r>
      <w:r>
        <w:t>вного общества, по его указанию при соблюдении указанных условий;</w:t>
      </w:r>
    </w:p>
    <w:p w:rsidR="00000000" w:rsidRDefault="004A4412">
      <w:pPr>
        <w:pStyle w:val="ConsPlusNormal"/>
        <w:spacing w:before="160"/>
        <w:ind w:firstLine="540"/>
        <w:jc w:val="both"/>
      </w:pPr>
      <w:bookmarkStart w:id="26" w:name="Par157"/>
      <w:bookmarkEnd w:id="26"/>
      <w:r>
        <w:t xml:space="preserve">8) приобретение субъектом предпринимательской деятельности в порядке, предусмотренном Федеральным </w:t>
      </w:r>
      <w:hyperlink r:id="rId28" w:history="1">
        <w:r>
          <w:rPr>
            <w:color w:val="0000FF"/>
          </w:rPr>
          <w:t>законом</w:t>
        </w:r>
      </w:hyperlink>
      <w:r>
        <w:t xml:space="preserve"> от 26 октября 2002 года N 127-ФЗ "О несостоятельности (банкротстве)", имущества (имущественного комплекса) пользователя недр, признанного несостоятельным (банкротом) в соответствии с законодательство</w:t>
      </w:r>
      <w:r>
        <w:t>м Российской Федерации о несостоятельности (банкротстве), при условии, что приобретатель имущества является юридическим лицом, возникшим в соответствии с законодательством Российской Федерации, и отвечает требованиям, предъявляемым к пользователям недр;</w:t>
      </w:r>
    </w:p>
    <w:p w:rsidR="00000000" w:rsidRDefault="004A4412">
      <w:pPr>
        <w:pStyle w:val="ConsPlusNormal"/>
        <w:spacing w:before="160"/>
        <w:ind w:firstLine="540"/>
        <w:jc w:val="both"/>
      </w:pPr>
      <w:bookmarkStart w:id="27" w:name="Par158"/>
      <w:bookmarkEnd w:id="27"/>
      <w:r>
        <w:t>9)</w:t>
      </w:r>
      <w:r>
        <w:t xml:space="preserve">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29" w:history="1">
        <w:r>
          <w:rPr>
            <w:color w:val="0000FF"/>
          </w:rPr>
          <w:t>законом</w:t>
        </w:r>
      </w:hyperlink>
      <w:r>
        <w:t xml:space="preserve"> от 7 декабря 2011 года N 416-ФЗ "О водоснабжении и водоотведении";</w:t>
      </w:r>
    </w:p>
    <w:p w:rsidR="00000000" w:rsidRDefault="004A4412">
      <w:pPr>
        <w:pStyle w:val="ConsPlusNormal"/>
        <w:spacing w:before="160"/>
        <w:ind w:firstLine="540"/>
        <w:jc w:val="both"/>
      </w:pPr>
      <w:bookmarkStart w:id="28" w:name="Par159"/>
      <w:bookmarkEnd w:id="28"/>
      <w:r>
        <w:t>10) передача права пользования участком недр, предоста</w:t>
      </w:r>
      <w:r>
        <w:t xml:space="preserve">вленным субъекту предпринимательской деятельности на основании соглашения о разделе продукции в соответствии с Федеральным </w:t>
      </w:r>
      <w:hyperlink r:id="rId30" w:history="1">
        <w:r>
          <w:rPr>
            <w:color w:val="0000FF"/>
          </w:rPr>
          <w:t>законом</w:t>
        </w:r>
      </w:hyperlink>
      <w:r>
        <w:t xml:space="preserve"> от 30 декабря 1995 года N 225-ФЗ "О соглашениях о разделе продукции".</w:t>
      </w:r>
    </w:p>
    <w:p w:rsidR="00000000" w:rsidRDefault="004A4412">
      <w:pPr>
        <w:pStyle w:val="ConsPlusNormal"/>
        <w:spacing w:before="160"/>
        <w:ind w:firstLine="540"/>
        <w:jc w:val="both"/>
      </w:pPr>
      <w:r>
        <w:t>2. При переоформлении лицензии на пользование участком недр местного значения условия пользования участком недр, установленные прежней лицензией, пересмотру не подлежат.</w:t>
      </w:r>
    </w:p>
    <w:p w:rsidR="00000000" w:rsidRDefault="004A4412">
      <w:pPr>
        <w:pStyle w:val="ConsPlusNormal"/>
        <w:spacing w:before="160"/>
        <w:ind w:firstLine="540"/>
        <w:jc w:val="both"/>
      </w:pPr>
      <w:r>
        <w:t>3. Основанием для начала процедуры переоформления лицензии на пользование участком недр местного значения является заявка пользователя участком недр местного значения (далее - заявка).</w:t>
      </w:r>
    </w:p>
    <w:p w:rsidR="00000000" w:rsidRDefault="004A4412">
      <w:pPr>
        <w:pStyle w:val="ConsPlusNormal"/>
        <w:spacing w:before="160"/>
        <w:ind w:firstLine="540"/>
        <w:jc w:val="both"/>
      </w:pPr>
      <w:bookmarkStart w:id="29" w:name="Par162"/>
      <w:bookmarkEnd w:id="29"/>
      <w:r>
        <w:t>Заявка на переоформление лицензии на пользование недрами подается не по</w:t>
      </w:r>
      <w:r>
        <w:t>зднее шести месяцев до окончания срока действия лицензии на пользование недрами.</w:t>
      </w:r>
    </w:p>
    <w:p w:rsidR="00000000" w:rsidRDefault="004A4412">
      <w:pPr>
        <w:pStyle w:val="ConsPlusNormal"/>
        <w:spacing w:before="160"/>
        <w:ind w:firstLine="540"/>
        <w:jc w:val="both"/>
      </w:pPr>
      <w:bookmarkStart w:id="30" w:name="Par163"/>
      <w:bookmarkEnd w:id="30"/>
      <w:r>
        <w:t>4. Заявка должна содержать:</w:t>
      </w:r>
    </w:p>
    <w:p w:rsidR="00000000" w:rsidRDefault="004A4412">
      <w:pPr>
        <w:pStyle w:val="ConsPlusNormal"/>
        <w:spacing w:before="160"/>
        <w:ind w:firstLine="540"/>
        <w:jc w:val="both"/>
      </w:pPr>
      <w:r>
        <w:t>1) сведения о заявителе и о пользователе недр по переоформляемой лицензии на пользование участком недр местного значения, в том числе для юридическ</w:t>
      </w:r>
      <w:r>
        <w:t>ого лица - полное наименование, его организационно-правовая форма, адрес электронной почты (при наличии), почтовый адрес, основной государственный регистрационный номер, идентификационный номер налогоплательщика, для индивидуального предпринимателя - фамил</w:t>
      </w:r>
      <w:r>
        <w:t>ия, имя, отчество (при наличии), адрес электронной почты (при наличии), почтовый адрес,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w:t>
      </w:r>
      <w:r>
        <w:t>конодательством соответствующего иностранного государства аналог идентификационного номера налогоплательщика, подтверждающие соответствие заявителя требованиям, предъявляемым законодательством Российской Федерации о недрах к пользователям недр в соответств</w:t>
      </w:r>
      <w:r>
        <w:t xml:space="preserve">ии со </w:t>
      </w:r>
      <w:hyperlink r:id="rId31" w:history="1">
        <w:r>
          <w:rPr>
            <w:color w:val="0000FF"/>
          </w:rPr>
          <w:t>статьей 9</w:t>
        </w:r>
      </w:hyperlink>
      <w:r>
        <w:t xml:space="preserve"> Закона о недрах;</w:t>
      </w:r>
    </w:p>
    <w:p w:rsidR="00000000" w:rsidRDefault="004A4412">
      <w:pPr>
        <w:pStyle w:val="ConsPlusNormal"/>
        <w:spacing w:before="160"/>
        <w:ind w:firstLine="540"/>
        <w:jc w:val="both"/>
      </w:pPr>
      <w:r>
        <w:t>2) государственный регистрационный номер переоформляемой лиц</w:t>
      </w:r>
      <w:r>
        <w:t>ензии на пользование недрами, дату ее государственной регистрации;</w:t>
      </w:r>
    </w:p>
    <w:p w:rsidR="00000000" w:rsidRDefault="004A4412">
      <w:pPr>
        <w:pStyle w:val="ConsPlusNormal"/>
        <w:spacing w:before="160"/>
        <w:ind w:firstLine="540"/>
        <w:jc w:val="both"/>
      </w:pPr>
      <w:r>
        <w:t xml:space="preserve">3) основание переоформления лицензии на пользование недрами, предусмотренное </w:t>
      </w:r>
      <w:hyperlink w:anchor="Par149" w:history="1">
        <w:r>
          <w:rPr>
            <w:color w:val="0000FF"/>
          </w:rPr>
          <w:t>пунктом 1</w:t>
        </w:r>
      </w:hyperlink>
      <w:r>
        <w:t xml:space="preserve"> настоящего Порядка, а в случае если в соответствии со </w:t>
      </w:r>
      <w:hyperlink r:id="rId32" w:history="1">
        <w:r>
          <w:rPr>
            <w:color w:val="0000FF"/>
          </w:rPr>
          <w:t>статьей 57</w:t>
        </w:r>
      </w:hyperlink>
      <w:r>
        <w:t xml:space="preserve"> Гражданского кодекса Российской Федерации реорганизация юридического лица - пользователя недр осуществл</w:t>
      </w:r>
      <w:r>
        <w:t>ена с одновременным сочетанием различных ее форм, - все соответствующие основания переоформления лицензии на пользование недрами;</w:t>
      </w:r>
    </w:p>
    <w:p w:rsidR="00000000" w:rsidRDefault="004A4412">
      <w:pPr>
        <w:pStyle w:val="ConsPlusNormal"/>
        <w:spacing w:before="160"/>
        <w:ind w:firstLine="540"/>
        <w:jc w:val="both"/>
      </w:pPr>
      <w:r>
        <w:t xml:space="preserve">4) реквизиты платежного поручения, подтверждающего факт уплаты государственной пошлины, предусмотренной </w:t>
      </w:r>
      <w:hyperlink r:id="rId33" w:history="1">
        <w:r>
          <w:rPr>
            <w:color w:val="0000FF"/>
          </w:rPr>
          <w:t>абзацем четвертым подпункта 92 пункта 1 статьи 333.33</w:t>
        </w:r>
      </w:hyperlink>
      <w:r>
        <w:t xml:space="preserve"> Налогового кодекса Российской Федерации;</w:t>
      </w:r>
    </w:p>
    <w:p w:rsidR="00000000" w:rsidRDefault="004A4412">
      <w:pPr>
        <w:pStyle w:val="ConsPlusNormal"/>
        <w:spacing w:before="160"/>
        <w:ind w:firstLine="540"/>
        <w:jc w:val="both"/>
      </w:pPr>
      <w:r>
        <w:t xml:space="preserve">5) согласие заявителя </w:t>
      </w:r>
      <w:r>
        <w:t xml:space="preserve">принять на себя в полном объеме выполнение условий пользования недрами, </w:t>
      </w:r>
      <w:r>
        <w:lastRenderedPageBreak/>
        <w:t>предусмотренных переоформляемой лицензией на пользование недрами, в том числе неисполненных пользователем недр.</w:t>
      </w:r>
    </w:p>
    <w:p w:rsidR="00000000" w:rsidRDefault="004A4412">
      <w:pPr>
        <w:pStyle w:val="ConsPlusNormal"/>
        <w:spacing w:before="160"/>
        <w:ind w:firstLine="540"/>
        <w:jc w:val="both"/>
      </w:pPr>
      <w:bookmarkStart w:id="31" w:name="Par169"/>
      <w:bookmarkEnd w:id="31"/>
      <w:r>
        <w:t>5. К заявке прилагаются следующие документы и сведения:</w:t>
      </w:r>
    </w:p>
    <w:p w:rsidR="00000000" w:rsidRDefault="004A4412">
      <w:pPr>
        <w:pStyle w:val="ConsPlusNormal"/>
        <w:spacing w:before="160"/>
        <w:ind w:firstLine="540"/>
        <w:jc w:val="both"/>
      </w:pPr>
      <w:r>
        <w:t>1) документ, под</w:t>
      </w:r>
      <w:r>
        <w:t>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w:t>
      </w:r>
      <w:r>
        <w:t xml:space="preserve"> правом действовать от имени заявителя без доверенности (далее - руководитель заявителя). В случае если от имени заявителя действует иное лицо, заявка должна содержать также подлинник доверенности на осуществление действий от имени заявителя, заверенный пе</w:t>
      </w:r>
      <w:r>
        <w:t>чатью заявителя (при наличии) и подписанный руководителем заявителя (для юридического лица) или иным уполномоченным руководителем заявителя лицом. В случае если указанная доверенность подписана лицом, уполномоченным руководителем заявителя, заявка должна с</w:t>
      </w:r>
      <w:r>
        <w:t>одержать также документ, подтверждающий полномочия такого лица;</w:t>
      </w:r>
    </w:p>
    <w:p w:rsidR="00000000" w:rsidRDefault="004A4412">
      <w:pPr>
        <w:pStyle w:val="ConsPlusNormal"/>
        <w:spacing w:before="160"/>
        <w:ind w:firstLine="540"/>
        <w:jc w:val="both"/>
      </w:pPr>
      <w:bookmarkStart w:id="32" w:name="Par171"/>
      <w:bookmarkEnd w:id="32"/>
      <w:r>
        <w:t>2) выписка из единого государственного реестра юридических лиц, полученная не ранее чем за один месяц до даты подачи заявки (для юридического лица), выписка из единого государственного реестра</w:t>
      </w:r>
      <w:r>
        <w:t xml:space="preserve"> индивидуальных предпринимателей, полученная не ранее чем за один месяц до даты подачи заявки (для индивидуального предпринимателя);</w:t>
      </w:r>
    </w:p>
    <w:p w:rsidR="00000000" w:rsidRDefault="004A4412">
      <w:pPr>
        <w:pStyle w:val="ConsPlusNormal"/>
        <w:spacing w:before="160"/>
        <w:ind w:firstLine="540"/>
        <w:jc w:val="both"/>
      </w:pPr>
      <w:r>
        <w:t xml:space="preserve">3) документы, предусмотренные </w:t>
      </w:r>
      <w:hyperlink w:anchor="Par174" w:history="1">
        <w:r>
          <w:rPr>
            <w:color w:val="0000FF"/>
          </w:rPr>
          <w:t>пунктом 6</w:t>
        </w:r>
      </w:hyperlink>
      <w:r>
        <w:t xml:space="preserve"> настоящего Порядка, в зависимости от конкретного основан</w:t>
      </w:r>
      <w:r>
        <w:t>ия переоформления лицензии на пользование недрами;</w:t>
      </w:r>
    </w:p>
    <w:p w:rsidR="00000000" w:rsidRDefault="004A4412">
      <w:pPr>
        <w:pStyle w:val="ConsPlusNormal"/>
        <w:spacing w:before="160"/>
        <w:ind w:firstLine="540"/>
        <w:jc w:val="both"/>
      </w:pPr>
      <w:r>
        <w:t>4) действующая лицензия на пользование недрами (подлинник) со всеми приложениями к ней, подлежащая переоформлению.</w:t>
      </w:r>
    </w:p>
    <w:p w:rsidR="00000000" w:rsidRDefault="004A4412">
      <w:pPr>
        <w:pStyle w:val="ConsPlusNormal"/>
        <w:spacing w:before="160"/>
        <w:ind w:firstLine="540"/>
        <w:jc w:val="both"/>
      </w:pPr>
      <w:bookmarkStart w:id="33" w:name="Par174"/>
      <w:bookmarkEnd w:id="33"/>
      <w:r>
        <w:t xml:space="preserve">6. К заявке, помимо документов и сведений, предусмотренных </w:t>
      </w:r>
      <w:hyperlink w:anchor="Par169" w:history="1">
        <w:r>
          <w:rPr>
            <w:color w:val="0000FF"/>
          </w:rPr>
          <w:t>пункт</w:t>
        </w:r>
        <w:r>
          <w:rPr>
            <w:color w:val="0000FF"/>
          </w:rPr>
          <w:t>ом 5</w:t>
        </w:r>
      </w:hyperlink>
      <w:r>
        <w:t xml:space="preserve"> настоящего Порядка, прилагаются следующие документы и сведения в зависимости от конкретного случая переоформления лицензий на пользование недрами:</w:t>
      </w:r>
    </w:p>
    <w:p w:rsidR="00000000" w:rsidRDefault="004A4412">
      <w:pPr>
        <w:pStyle w:val="ConsPlusNormal"/>
        <w:spacing w:before="160"/>
        <w:ind w:firstLine="540"/>
        <w:jc w:val="both"/>
      </w:pPr>
      <w:bookmarkStart w:id="34" w:name="Par175"/>
      <w:bookmarkEnd w:id="34"/>
      <w:r>
        <w:t>1) в случае переоформления лицензии на пользование участком недр местного значения по основанию, предус</w:t>
      </w:r>
      <w:r>
        <w:t xml:space="preserve">мотренному </w:t>
      </w:r>
      <w:hyperlink w:anchor="Par150" w:history="1">
        <w:r>
          <w:rPr>
            <w:color w:val="0000FF"/>
          </w:rPr>
          <w:t>подпунктом 1 пункта 1</w:t>
        </w:r>
      </w:hyperlink>
      <w:r>
        <w:t xml:space="preserve"> настоящего Порядка, -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w:t>
      </w:r>
      <w:r>
        <w:t xml:space="preserve">вого устава, предусмотренного </w:t>
      </w:r>
      <w:hyperlink r:id="rId34" w:history="1">
        <w:r>
          <w:rPr>
            <w:color w:val="0000FF"/>
          </w:rPr>
          <w:t>пунктом 2 статьи 52</w:t>
        </w:r>
      </w:hyperlink>
      <w:r>
        <w:t xml:space="preserve"> Гражданского кодекса Российской Федерации, - </w:t>
      </w:r>
      <w:r>
        <w:t>сведения о номере типового устава, на основании которого действует заявитель;</w:t>
      </w:r>
    </w:p>
    <w:p w:rsidR="00000000" w:rsidRDefault="004A4412">
      <w:pPr>
        <w:pStyle w:val="ConsPlusNormal"/>
        <w:spacing w:before="160"/>
        <w:ind w:firstLine="540"/>
        <w:jc w:val="both"/>
      </w:pPr>
      <w:r>
        <w:t xml:space="preserve">2) в случае переоформления лицензии на пользование участком недр местного значения по основаниям, предусмотренным </w:t>
      </w:r>
      <w:hyperlink w:anchor="Par151" w:history="1">
        <w:r>
          <w:rPr>
            <w:color w:val="0000FF"/>
          </w:rPr>
          <w:t>подпунктами 2</w:t>
        </w:r>
      </w:hyperlink>
      <w:r>
        <w:t xml:space="preserve"> и </w:t>
      </w:r>
      <w:hyperlink w:anchor="Par152" w:history="1">
        <w:r>
          <w:rPr>
            <w:color w:val="0000FF"/>
          </w:rPr>
          <w:t>3 пункта 1</w:t>
        </w:r>
      </w:hyperlink>
      <w:r>
        <w:t xml:space="preserve"> настоящего Порядка:</w:t>
      </w:r>
    </w:p>
    <w:p w:rsidR="00000000" w:rsidRDefault="004A4412">
      <w:pPr>
        <w:pStyle w:val="ConsPlusNormal"/>
        <w:spacing w:before="160"/>
        <w:ind w:firstLine="540"/>
        <w:jc w:val="both"/>
      </w:pPr>
      <w:r>
        <w:t xml:space="preserve">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35" w:history="1">
        <w:r>
          <w:rPr>
            <w:color w:val="0000FF"/>
          </w:rPr>
          <w:t>пунктом 2 статьи 52</w:t>
        </w:r>
      </w:hyperlink>
      <w:r>
        <w:t xml:space="preserve"> Гражданского кодекса Российской Федерации, - сведения о номере типового устава, на основан</w:t>
      </w:r>
      <w:r>
        <w:t>ии которого действует заявитель;</w:t>
      </w:r>
    </w:p>
    <w:p w:rsidR="00000000" w:rsidRDefault="004A4412">
      <w:pPr>
        <w:pStyle w:val="ConsPlusNormal"/>
        <w:spacing w:before="160"/>
        <w:ind w:firstLine="540"/>
        <w:jc w:val="both"/>
      </w:pPr>
      <w:r>
        <w:t>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м</w:t>
      </w:r>
      <w:r>
        <w:t xml:space="preserve">естного значения, предусмотренные </w:t>
      </w:r>
      <w:hyperlink w:anchor="Par228" w:history="1">
        <w:r>
          <w:rPr>
            <w:color w:val="0000FF"/>
          </w:rPr>
          <w:t>пунктами 8</w:t>
        </w:r>
      </w:hyperlink>
      <w:r>
        <w:t xml:space="preserve"> и </w:t>
      </w:r>
      <w:hyperlink w:anchor="Par231" w:history="1">
        <w:r>
          <w:rPr>
            <w:color w:val="0000FF"/>
          </w:rPr>
          <w:t>9</w:t>
        </w:r>
      </w:hyperlink>
      <w:r>
        <w:t xml:space="preserve"> настоящего Порядка;</w:t>
      </w:r>
    </w:p>
    <w:p w:rsidR="00000000" w:rsidRDefault="004A4412">
      <w:pPr>
        <w:pStyle w:val="ConsPlusNormal"/>
        <w:spacing w:before="160"/>
        <w:ind w:firstLine="540"/>
        <w:jc w:val="both"/>
      </w:pPr>
      <w:bookmarkStart w:id="35" w:name="Par179"/>
      <w:bookmarkEnd w:id="35"/>
      <w:r>
        <w:t xml:space="preserve">3) в случае переоформления лицензии на пользование участком недр местного значения по основаниям, предусмотренным </w:t>
      </w:r>
      <w:hyperlink w:anchor="Par153" w:history="1">
        <w:r>
          <w:rPr>
            <w:color w:val="0000FF"/>
          </w:rPr>
          <w:t>подпунктами 4</w:t>
        </w:r>
      </w:hyperlink>
      <w:r>
        <w:t xml:space="preserve"> и </w:t>
      </w:r>
      <w:hyperlink w:anchor="Par154" w:history="1">
        <w:r>
          <w:rPr>
            <w:color w:val="0000FF"/>
          </w:rPr>
          <w:t>5 пункта 1</w:t>
        </w:r>
      </w:hyperlink>
      <w:r>
        <w:t xml:space="preserve"> настоящего Порядка:</w:t>
      </w:r>
    </w:p>
    <w:p w:rsidR="00000000" w:rsidRDefault="004A4412">
      <w:pPr>
        <w:pStyle w:val="ConsPlusNormal"/>
        <w:spacing w:before="160"/>
        <w:ind w:firstLine="540"/>
        <w:jc w:val="both"/>
      </w:pPr>
      <w:r>
        <w:t>заверенные в соответствии с требованиями законодательства Российской Федерации копии учредительных документов заявителя и пользователя недр по переоформляемой лицензии на пол</w:t>
      </w:r>
      <w:r>
        <w:t xml:space="preserve">ьзование недрами, а в случае если заявитель и (или) пользователь недр по переоформляемой лицензии на пользование недрами действуют на основании типового устава, предусмотренного </w:t>
      </w:r>
      <w:hyperlink r:id="rId36" w:history="1">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действуют заявитель и (или) пользователь недр по пе</w:t>
      </w:r>
      <w:r>
        <w:t>реоформляемой лицензии на пользование недрами;</w:t>
      </w:r>
    </w:p>
    <w:p w:rsidR="00000000" w:rsidRDefault="004A4412">
      <w:pPr>
        <w:pStyle w:val="ConsPlusNormal"/>
        <w:spacing w:before="160"/>
        <w:ind w:firstLine="540"/>
        <w:jc w:val="both"/>
      </w:pPr>
      <w:r>
        <w:t xml:space="preserve">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документов, указанных в </w:t>
      </w:r>
      <w:hyperlink w:anchor="Par227" w:history="1">
        <w:r>
          <w:rPr>
            <w:color w:val="0000FF"/>
          </w:rPr>
          <w:t>пун</w:t>
        </w:r>
        <w:r>
          <w:rPr>
            <w:color w:val="0000FF"/>
          </w:rPr>
          <w:t>кте 7</w:t>
        </w:r>
      </w:hyperlink>
      <w:r>
        <w:t xml:space="preserve"> настоящего Порядка (в случае если на дату подачи заявки пользователь недр по переоформляемой лицензии на пользование недрами сохраняет статус юридического лица);</w:t>
      </w:r>
    </w:p>
    <w:p w:rsidR="00000000" w:rsidRDefault="004A4412">
      <w:pPr>
        <w:pStyle w:val="ConsPlusNormal"/>
        <w:spacing w:before="160"/>
        <w:ind w:firstLine="540"/>
        <w:jc w:val="both"/>
      </w:pPr>
      <w:r>
        <w:t>документы, содержащие данные о финансовых возможностях заявителя, квалифицированных спе</w:t>
      </w:r>
      <w:r>
        <w:t xml:space="preserve">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ar228" w:history="1">
        <w:r>
          <w:rPr>
            <w:color w:val="0000FF"/>
          </w:rPr>
          <w:t>пунктами 8</w:t>
        </w:r>
      </w:hyperlink>
      <w:r>
        <w:t xml:space="preserve"> и </w:t>
      </w:r>
      <w:hyperlink w:anchor="Par231" w:history="1">
        <w:r>
          <w:rPr>
            <w:color w:val="0000FF"/>
          </w:rPr>
          <w:t>9</w:t>
        </w:r>
      </w:hyperlink>
      <w:r>
        <w:t xml:space="preserve"> настоящего Порядка;</w:t>
      </w:r>
    </w:p>
    <w:p w:rsidR="00000000" w:rsidRDefault="004A4412">
      <w:pPr>
        <w:pStyle w:val="ConsPlusNormal"/>
        <w:spacing w:before="160"/>
        <w:ind w:firstLine="540"/>
        <w:jc w:val="both"/>
      </w:pPr>
      <w:r>
        <w:t>копия передаточ</w:t>
      </w:r>
      <w:r>
        <w:t xml:space="preserve">ного акта, который в соответствии со </w:t>
      </w:r>
      <w:hyperlink r:id="rId37" w:history="1">
        <w:r>
          <w:rPr>
            <w:color w:val="0000FF"/>
          </w:rPr>
          <w:t>статьей 59</w:t>
        </w:r>
      </w:hyperlink>
      <w:r>
        <w:t xml:space="preserve"> Гражданского кодекса Российской Федерации должен </w:t>
      </w:r>
      <w:r>
        <w:t>содержать положения о правопреемстве заявителя по всем обязательствам, связанным с пользованием недрами по переоформляемой лицензии на пользование недрами, реорганизованного юридического лица - пользователя недр в отношении всех его кредиторов и должников,</w:t>
      </w:r>
      <w:r>
        <w:t xml:space="preserve">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w:t>
      </w:r>
      <w:r>
        <w:t>т произойти после даты, на которую составлен передаточный акт;</w:t>
      </w:r>
    </w:p>
    <w:p w:rsidR="00000000" w:rsidRDefault="004A4412">
      <w:pPr>
        <w:pStyle w:val="ConsPlusNormal"/>
        <w:spacing w:before="160"/>
        <w:ind w:firstLine="540"/>
        <w:jc w:val="both"/>
      </w:pPr>
      <w:r>
        <w:t>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w:t>
      </w:r>
      <w:r>
        <w:t>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 (при наличии);</w:t>
      </w:r>
    </w:p>
    <w:p w:rsidR="00000000" w:rsidRDefault="004A4412">
      <w:pPr>
        <w:pStyle w:val="ConsPlusNormal"/>
        <w:spacing w:before="160"/>
        <w:ind w:firstLine="540"/>
        <w:jc w:val="both"/>
      </w:pPr>
      <w:r>
        <w:t>копия акта приема-передачи проектной документации на осуществление геологического изучения</w:t>
      </w:r>
      <w:r>
        <w:t xml:space="preserve"> недр, разведки месторождений полезных ископаемых, предусмотренной </w:t>
      </w:r>
      <w:hyperlink r:id="rId38" w:history="1">
        <w:r>
          <w:rPr>
            <w:color w:val="0000FF"/>
          </w:rPr>
          <w:t>статьей 36.1</w:t>
        </w:r>
      </w:hyperlink>
      <w:r>
        <w:t xml:space="preserve"> Закона о недрах (пр</w:t>
      </w:r>
      <w:r>
        <w:t xml:space="preserve">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w:t>
      </w:r>
      <w:r>
        <w:lastRenderedPageBreak/>
        <w:t>трудноизвлекае</w:t>
      </w:r>
      <w:r>
        <w:t xml:space="preserve">мых полезных ископаемых, предусмотренных </w:t>
      </w:r>
      <w:hyperlink r:id="rId39" w:history="1">
        <w:r>
          <w:rPr>
            <w:color w:val="0000FF"/>
          </w:rPr>
          <w:t>статьей 23.2</w:t>
        </w:r>
      </w:hyperlink>
      <w:r>
        <w:t xml:space="preserve"> Закона о недрах (при наличии), по участку нед</w:t>
      </w:r>
      <w:r>
        <w:t>р местного значения,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p>
    <w:p w:rsidR="00000000" w:rsidRDefault="004A4412">
      <w:pPr>
        <w:pStyle w:val="ConsPlusNormal"/>
        <w:spacing w:before="160"/>
        <w:ind w:firstLine="540"/>
        <w:jc w:val="both"/>
      </w:pPr>
      <w:r>
        <w:t>4) в случае переоформления лицензии на пользование участком недр ме</w:t>
      </w:r>
      <w:r>
        <w:t xml:space="preserve">стного значения по основанию, предусмотренному </w:t>
      </w:r>
      <w:hyperlink w:anchor="Par155" w:history="1">
        <w:r>
          <w:rPr>
            <w:color w:val="0000FF"/>
          </w:rPr>
          <w:t>подпунктом 6 пункта 1</w:t>
        </w:r>
      </w:hyperlink>
      <w:r>
        <w:t xml:space="preserve"> настоящего Порядка:</w:t>
      </w:r>
    </w:p>
    <w:p w:rsidR="00000000" w:rsidRDefault="004A4412">
      <w:pPr>
        <w:pStyle w:val="ConsPlusNormal"/>
        <w:spacing w:before="160"/>
        <w:ind w:firstLine="540"/>
        <w:jc w:val="both"/>
      </w:pPr>
      <w:r>
        <w:t>заверенные в соответствии с требованиями законодательства Российской Федерации копии учредительных документов заявителя, содержащих указание</w:t>
      </w:r>
      <w:r>
        <w:t xml:space="preserve"> на 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местного значения (за исключением случая, если заявитель действует на основании типового у</w:t>
      </w:r>
      <w:r>
        <w:t xml:space="preserve">става, предусмотренного </w:t>
      </w:r>
      <w:hyperlink r:id="rId40" w:history="1">
        <w:r>
          <w:rPr>
            <w:color w:val="0000FF"/>
          </w:rPr>
          <w:t>пунктом 2 статьи 52</w:t>
        </w:r>
      </w:hyperlink>
      <w:r>
        <w:t xml:space="preserve"> Гражданского кодекса Российской Федерации);</w:t>
      </w:r>
    </w:p>
    <w:p w:rsidR="00000000" w:rsidRDefault="004A4412">
      <w:pPr>
        <w:pStyle w:val="ConsPlusNormal"/>
        <w:spacing w:before="160"/>
        <w:ind w:firstLine="540"/>
        <w:jc w:val="both"/>
      </w:pPr>
      <w:r>
        <w:t>копия р</w:t>
      </w:r>
      <w:r>
        <w:t>ешения об учреждении (создании) нового юридического лица (заявителя) в виде протокола, договора или иного документа в соответствии с законодательством Российской Федерации, содержащего указание на то, что новое юридическое лицо (заявитель) создано для прод</w:t>
      </w:r>
      <w:r>
        <w:t xml:space="preserve">олжения деятельности на предоставленном предыдущему юридическому лицу (пользователю недр) участке недр, а также сведения о номере типового устава, предусмотренного </w:t>
      </w:r>
      <w:hyperlink r:id="rId41" w:history="1">
        <w:r>
          <w:rPr>
            <w:color w:val="0000FF"/>
          </w:rPr>
          <w:t>пунктом 2 статьи 52</w:t>
        </w:r>
      </w:hyperlink>
      <w:r>
        <w:t xml:space="preserve"> Гражданского кодекса Российской Федерации, на основании которого действует заявитель (в случае если заявитель действует на основании типового устава, предусмотренного </w:t>
      </w:r>
      <w:hyperlink r:id="rId42" w:history="1">
        <w:r>
          <w:rPr>
            <w:color w:val="0000FF"/>
          </w:rPr>
          <w:t>пунктом 2 статьи 52</w:t>
        </w:r>
      </w:hyperlink>
      <w:r>
        <w:t xml:space="preserve"> Гражданского кодекса Российской Федерации);</w:t>
      </w:r>
    </w:p>
    <w:p w:rsidR="00000000" w:rsidRDefault="004A4412">
      <w:pPr>
        <w:pStyle w:val="ConsPlusNormal"/>
        <w:spacing w:before="160"/>
        <w:ind w:firstLine="540"/>
        <w:jc w:val="both"/>
      </w:pPr>
      <w:r>
        <w:t>заверенные в соответствии с тре</w:t>
      </w:r>
      <w:r>
        <w:t>бованиями законодательства Российской Федерации копии учредительных документов пользователя недр по переоформляемой лицензии на пользование недрами, а в случае если пользователь недр по переоформляемой лицензии на пользование недрами действует на основании</w:t>
      </w:r>
      <w:r>
        <w:t xml:space="preserve"> типового устава, предусмотренного </w:t>
      </w:r>
      <w:hyperlink r:id="rId43" w:history="1">
        <w:r>
          <w:rPr>
            <w:color w:val="0000FF"/>
          </w:rPr>
          <w:t>пунктом 2 статьи 52</w:t>
        </w:r>
      </w:hyperlink>
      <w:r>
        <w:t xml:space="preserve"> Гражданского кодекса Российской Федераци</w:t>
      </w:r>
      <w:r>
        <w:t>и, - сведения о номере типового устава, на основании которого действует пользователь недр по переоформляемой лицензии на пользование недрами;</w:t>
      </w:r>
    </w:p>
    <w:p w:rsidR="00000000" w:rsidRDefault="004A4412">
      <w:pPr>
        <w:pStyle w:val="ConsPlusNormal"/>
        <w:spacing w:before="160"/>
        <w:ind w:firstLine="540"/>
        <w:jc w:val="both"/>
      </w:pPr>
      <w:r>
        <w:t>согласие пользователя недр в простой письменной форме по переоформляемой лицензии на пользование недрами на ее пер</w:t>
      </w:r>
      <w:r>
        <w:t xml:space="preserve">еоформление, представляемое с приложением документов, указанных в </w:t>
      </w:r>
      <w:hyperlink w:anchor="Par227" w:history="1">
        <w:r>
          <w:rPr>
            <w:color w:val="0000FF"/>
          </w:rPr>
          <w:t>пункте 7</w:t>
        </w:r>
      </w:hyperlink>
      <w:r>
        <w:t xml:space="preserve"> настоящего Порядка;</w:t>
      </w:r>
    </w:p>
    <w:p w:rsidR="00000000" w:rsidRDefault="004A4412">
      <w:pPr>
        <w:pStyle w:val="ConsPlusNormal"/>
        <w:spacing w:before="160"/>
        <w:ind w:firstLine="540"/>
        <w:jc w:val="both"/>
      </w:pPr>
      <w:r>
        <w:t>документы, содержащие данные о финансовых возможностях заявителя, квалифицированных специалистах и технических средствах заявителя, не</w:t>
      </w:r>
      <w:r>
        <w:t xml:space="preserve">обходимых для эффективного и безопасного проведения работ на испрашиваемом участке недр, предусмотренные </w:t>
      </w:r>
      <w:hyperlink w:anchor="Par228" w:history="1">
        <w:r>
          <w:rPr>
            <w:color w:val="0000FF"/>
          </w:rPr>
          <w:t>пунктами 8</w:t>
        </w:r>
      </w:hyperlink>
      <w:r>
        <w:t xml:space="preserve"> и </w:t>
      </w:r>
      <w:hyperlink w:anchor="Par231" w:history="1">
        <w:r>
          <w:rPr>
            <w:color w:val="0000FF"/>
          </w:rPr>
          <w:t>9</w:t>
        </w:r>
      </w:hyperlink>
      <w:r>
        <w:t xml:space="preserve"> настоящего Порядка;</w:t>
      </w:r>
    </w:p>
    <w:p w:rsidR="00000000" w:rsidRDefault="004A4412">
      <w:pPr>
        <w:pStyle w:val="ConsPlusNormal"/>
        <w:spacing w:before="160"/>
        <w:ind w:firstLine="540"/>
        <w:jc w:val="both"/>
      </w:pPr>
      <w:r>
        <w:t>заверенная в соответствии с требованиями законодательства Росс</w:t>
      </w:r>
      <w:r>
        <w:t>ийской Федерации копия решения уполномоченного органа управления пользователя недр по переоформляемой лицензии на пользование участком недр местного значения, принятого в порядке, предусмотренном учредительными документами данного юридического лица - польз</w:t>
      </w:r>
      <w:r>
        <w:t>ователя недр, об одобрении перехода права пользования участком недр по переоформляемой лицензии на пользование недрами к заявителю;</w:t>
      </w:r>
    </w:p>
    <w:p w:rsidR="00000000" w:rsidRDefault="004A4412">
      <w:pPr>
        <w:pStyle w:val="ConsPlusNormal"/>
        <w:spacing w:before="160"/>
        <w:ind w:firstLine="540"/>
        <w:jc w:val="both"/>
      </w:pPr>
      <w:r>
        <w:t>копии документов (договоров и (или) актов приема-передачи), подтверждающих передачу заявителю имущества, необходимого для ос</w:t>
      </w:r>
      <w:r>
        <w:t>уществления деятельности, указанной в лицензии на пользование недрами, в том числе из состава имущества объектов обустройства в границах участка недр местного значения, от пользователя недр по переоформляемой лицензии на пользование недрами или иного лица;</w:t>
      </w:r>
    </w:p>
    <w:p w:rsidR="00000000" w:rsidRDefault="004A4412">
      <w:pPr>
        <w:pStyle w:val="ConsPlusNormal"/>
        <w:spacing w:before="160"/>
        <w:ind w:firstLine="540"/>
        <w:jc w:val="both"/>
      </w:pPr>
      <w:r>
        <w:t>перечень объектов недвижимости, входящих в состав переданного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мес</w:t>
      </w:r>
      <w:r>
        <w:t>тного значения, от пользователя недр по переоформляемой лицензии на пользование недрами или иного лица,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w:t>
      </w:r>
      <w:r>
        <w:t>езавершенного строительства в процентах (для объектов незавершенного строительства), вид вещного права (при наличии), номер регистрации и дата государственной регистрации такого права в реестре прав, ограничений прав и обременений недвижимого имущества (пр</w:t>
      </w:r>
      <w:r>
        <w:t>и наличии), сведения об основаниях перехода права на объект недвижимости к заявителю (в случае передачи заявителю таких объектов недвижимости);</w:t>
      </w:r>
    </w:p>
    <w:p w:rsidR="00000000" w:rsidRDefault="004A4412">
      <w:pPr>
        <w:pStyle w:val="ConsPlusNormal"/>
        <w:spacing w:before="160"/>
        <w:ind w:firstLine="540"/>
        <w:jc w:val="both"/>
      </w:pPr>
      <w:r>
        <w:t>копия акта приема-передачи геологической информации о недрах по участку недр местного значения, предоставленному</w:t>
      </w:r>
      <w:r>
        <w:t xml:space="preserve">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000000" w:rsidRDefault="004A4412">
      <w:pPr>
        <w:pStyle w:val="ConsPlusNormal"/>
        <w:spacing w:before="160"/>
        <w:ind w:firstLine="540"/>
        <w:jc w:val="both"/>
      </w:pPr>
      <w:r>
        <w:t>копия</w:t>
      </w:r>
      <w:r>
        <w:t xml:space="preserve">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w:t>
      </w:r>
      <w:hyperlink r:id="rId44" w:history="1">
        <w:r>
          <w:rPr>
            <w:color w:val="0000FF"/>
          </w:rPr>
          <w:t>статьей 36.1</w:t>
        </w:r>
      </w:hyperlink>
      <w:r>
        <w:t xml:space="preserve"> Закона о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w:t>
      </w:r>
      <w:r>
        <w:t xml:space="preserve">ии на разработку технологий геологического изучения, разведки и добычи трудноизвлекаемых полезных ископаемых, предусмотренных </w:t>
      </w:r>
      <w:hyperlink r:id="rId45" w:history="1">
        <w:r>
          <w:rPr>
            <w:color w:val="0000FF"/>
          </w:rPr>
          <w:t>статьей 23.2</w:t>
        </w:r>
      </w:hyperlink>
      <w:r>
        <w:t xml:space="preserve"> Закона о недрах (при наличии), по участку недр местного значения,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w:t>
      </w:r>
      <w:r>
        <w:t>рами к заявителю;</w:t>
      </w:r>
    </w:p>
    <w:p w:rsidR="00000000" w:rsidRDefault="004A4412">
      <w:pPr>
        <w:pStyle w:val="ConsPlusNormal"/>
        <w:spacing w:before="160"/>
        <w:ind w:firstLine="540"/>
        <w:jc w:val="both"/>
      </w:pPr>
      <w:r>
        <w:t xml:space="preserve">5) в случае переоформления лицензии на пользование участком недр местного значения по основанию, предусмотренному </w:t>
      </w:r>
      <w:hyperlink w:anchor="Par156" w:history="1">
        <w:r>
          <w:rPr>
            <w:color w:val="0000FF"/>
          </w:rPr>
          <w:t>подпунктом 7 пункта 1</w:t>
        </w:r>
      </w:hyperlink>
      <w:r>
        <w:t xml:space="preserve"> настоящего Порядка:</w:t>
      </w:r>
    </w:p>
    <w:p w:rsidR="00000000" w:rsidRDefault="004A4412">
      <w:pPr>
        <w:pStyle w:val="ConsPlusNormal"/>
        <w:spacing w:before="160"/>
        <w:ind w:firstLine="540"/>
        <w:jc w:val="both"/>
      </w:pPr>
      <w:r>
        <w:t>заверенные в соответствии с требованиями законодательст</w:t>
      </w:r>
      <w:r>
        <w:t>ва Российской Федерации копии учредительных документов заявителя и пользователя недр по переоформляемой лицензии на пользование недрами, а в случае если заявитель и (или) пользователь недр по переоформляемой лицензии на пользование недрами действуют на осн</w:t>
      </w:r>
      <w:r>
        <w:t xml:space="preserve">овании типового устава, предусмотренного </w:t>
      </w:r>
      <w:hyperlink r:id="rId46" w:history="1">
        <w:r>
          <w:rPr>
            <w:color w:val="0000FF"/>
          </w:rPr>
          <w:t>пунктом 2 статьи 52</w:t>
        </w:r>
      </w:hyperlink>
      <w:r>
        <w:t xml:space="preserve"> Гражданского кодекса Российской Фе</w:t>
      </w:r>
      <w:r>
        <w:t>дерации, - сведения о номере типового устава, на основании которого действуют заявитель и (или) пользователь недр по переоформляемой лицензии на пользование недрами;</w:t>
      </w:r>
    </w:p>
    <w:p w:rsidR="00000000" w:rsidRDefault="004A4412">
      <w:pPr>
        <w:pStyle w:val="ConsPlusNormal"/>
        <w:spacing w:before="160"/>
        <w:ind w:firstLine="540"/>
        <w:jc w:val="both"/>
      </w:pPr>
      <w:r>
        <w:t>заверенные в соответствии с требованиями законодательства Российской Федерации копии учред</w:t>
      </w:r>
      <w:r>
        <w:t xml:space="preserve">ительных документов основного общества заявителя и пользователя недр по переоформляемой лицензии на пользование недрами, а в случае если основное общество заявителя и пользователя недр по переоформляемой лицензии на пользование недрами </w:t>
      </w:r>
      <w:r>
        <w:lastRenderedPageBreak/>
        <w:t>действует на основан</w:t>
      </w:r>
      <w:r>
        <w:t xml:space="preserve">ии типового устава, предусмотренного </w:t>
      </w:r>
      <w:hyperlink r:id="rId47" w:history="1">
        <w:r>
          <w:rPr>
            <w:color w:val="0000FF"/>
          </w:rPr>
          <w:t>пунктом 2 статьи 52</w:t>
        </w:r>
      </w:hyperlink>
      <w:r>
        <w:t xml:space="preserve"> Гражданского кодекса Российской Федера</w:t>
      </w:r>
      <w:r>
        <w:t>ции, - сведения о номере типового устава, на основании которого действует основное общество заявителя и пользователя недр по переоформляемой лицензии на пользование недрами (в случае передачи права пользования участком недр юридическим лицом - пользователе</w:t>
      </w:r>
      <w:r>
        <w:t>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
    <w:p w:rsidR="00000000" w:rsidRDefault="004A4412">
      <w:pPr>
        <w:pStyle w:val="ConsPlusNormal"/>
        <w:spacing w:before="160"/>
        <w:ind w:firstLine="540"/>
        <w:jc w:val="both"/>
      </w:pPr>
      <w:r>
        <w:t>согласие пользователя недр в простой письменной форме по переоформляемой лицензии на пользование недра</w:t>
      </w:r>
      <w:r>
        <w:t xml:space="preserve">ми на ее переоформление, представляемое с приложением документов, указанных в </w:t>
      </w:r>
      <w:hyperlink w:anchor="Par227" w:history="1">
        <w:r>
          <w:rPr>
            <w:color w:val="0000FF"/>
          </w:rPr>
          <w:t>пункте 7</w:t>
        </w:r>
      </w:hyperlink>
      <w:r>
        <w:t xml:space="preserve"> настоящего Порядка;</w:t>
      </w:r>
    </w:p>
    <w:p w:rsidR="00000000" w:rsidRDefault="004A4412">
      <w:pPr>
        <w:pStyle w:val="ConsPlusNormal"/>
        <w:spacing w:before="160"/>
        <w:ind w:firstLine="540"/>
        <w:jc w:val="both"/>
      </w:pPr>
      <w:r>
        <w:t>документы, содержащие данные о финансовых возможностях заявителя, квалифицированных специалистах и технических средствах з</w:t>
      </w:r>
      <w:r>
        <w:t xml:space="preserve">аявителя, необходимых для эффективного и безопасного проведения работ на участке недр, предусмотренные </w:t>
      </w:r>
      <w:hyperlink w:anchor="Par228" w:history="1">
        <w:r>
          <w:rPr>
            <w:color w:val="0000FF"/>
          </w:rPr>
          <w:t>пунктами 8</w:t>
        </w:r>
      </w:hyperlink>
      <w:r>
        <w:t xml:space="preserve"> и </w:t>
      </w:r>
      <w:hyperlink w:anchor="Par231" w:history="1">
        <w:r>
          <w:rPr>
            <w:color w:val="0000FF"/>
          </w:rPr>
          <w:t>9</w:t>
        </w:r>
      </w:hyperlink>
      <w:r>
        <w:t xml:space="preserve"> настоящего Порядка;</w:t>
      </w:r>
    </w:p>
    <w:p w:rsidR="00000000" w:rsidRDefault="004A4412">
      <w:pPr>
        <w:pStyle w:val="ConsPlusNormal"/>
        <w:spacing w:before="160"/>
        <w:ind w:firstLine="540"/>
        <w:jc w:val="both"/>
      </w:pPr>
      <w:r>
        <w:t>заверенная в соответствии с требованиями законодательства Россий</w:t>
      </w:r>
      <w:r>
        <w:t>ской Федерации копия решения уполномоченного органа управления пользователя недр по переоформляемой лицензии на пользование недрами, принятого в порядке, предусмотренном учредительными документами данного юридического лица - пользователя недр, об одобрении</w:t>
      </w:r>
      <w:r>
        <w:t xml:space="preserve"> перехода права пользования участком недр по переоформляемой лицензии на пользование недрами к заявителю;</w:t>
      </w:r>
    </w:p>
    <w:p w:rsidR="00000000" w:rsidRDefault="004A4412">
      <w:pPr>
        <w:pStyle w:val="ConsPlusNormal"/>
        <w:spacing w:before="160"/>
        <w:ind w:firstLine="540"/>
        <w:jc w:val="both"/>
      </w:pPr>
      <w:r>
        <w:t>указание в простой письменной форме основного общества на переоформление лицензии на пользование недрами (в случае передачи права пользования участком</w:t>
      </w:r>
      <w:r>
        <w:t xml:space="preserve">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
    <w:p w:rsidR="00000000" w:rsidRDefault="004A4412">
      <w:pPr>
        <w:pStyle w:val="ConsPlusNormal"/>
        <w:spacing w:before="160"/>
        <w:ind w:firstLine="540"/>
        <w:jc w:val="both"/>
      </w:pPr>
      <w:r>
        <w:t>документы, подтверждающие статус основного и дочернего обществ;</w:t>
      </w:r>
    </w:p>
    <w:p w:rsidR="00000000" w:rsidRDefault="004A4412">
      <w:pPr>
        <w:pStyle w:val="ConsPlusNormal"/>
        <w:spacing w:before="160"/>
        <w:ind w:firstLine="540"/>
        <w:jc w:val="both"/>
      </w:pPr>
      <w:r>
        <w:t>копии документов (договоров и (или) актов приема-передачи), подтверждающих передачу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w:t>
      </w:r>
      <w:r>
        <w:t>ицах участка недр, от пользователя недр по переоформляемой лицензии на пользование недрами или иного лица;</w:t>
      </w:r>
    </w:p>
    <w:p w:rsidR="00000000" w:rsidRDefault="004A4412">
      <w:pPr>
        <w:pStyle w:val="ConsPlusNormal"/>
        <w:spacing w:before="160"/>
        <w:ind w:firstLine="540"/>
        <w:jc w:val="both"/>
      </w:pPr>
      <w:r>
        <w:t xml:space="preserve">перечень объектов недвижимости, входящих в состав переданного заявителю имущества, необходимого для осуществления деятельности, указанной в лицензии </w:t>
      </w:r>
      <w:r>
        <w:t>на пользование недрами, в том числе из состава имущества объектов обустройства в границах участка недр местного значения, от пользователя недр по переоформляемой лицензии на пользование недрами или иного лица, с указанием кадастровых номеров объектов недви</w:t>
      </w:r>
      <w:r>
        <w:t>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 вещного права (при наличии), номер регистрации и дата государ</w:t>
      </w:r>
      <w:r>
        <w:t>ственной регистрации такого права в реестре прав, ограничений прав и обременений недвижимого имущества (при наличии), сведения об основаниях перехода права на объект недвижимости к заявителю (в случае передачи заявителю таких объектов недвижимости);</w:t>
      </w:r>
    </w:p>
    <w:p w:rsidR="00000000" w:rsidRDefault="004A4412">
      <w:pPr>
        <w:pStyle w:val="ConsPlusNormal"/>
        <w:spacing w:before="160"/>
        <w:ind w:firstLine="540"/>
        <w:jc w:val="both"/>
      </w:pPr>
      <w:r>
        <w:t xml:space="preserve">копия </w:t>
      </w:r>
      <w:r>
        <w:t>акта приема-передачи геологической информации о недрах по участку недр местного значения,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w:t>
      </w:r>
      <w:r>
        <w:t>ование недрами, от пользователя недр по переоформляемой лицензии на пользование недрами к заявителю;</w:t>
      </w:r>
    </w:p>
    <w:p w:rsidR="00000000" w:rsidRDefault="004A4412">
      <w:pPr>
        <w:pStyle w:val="ConsPlusNormal"/>
        <w:spacing w:before="160"/>
        <w:ind w:firstLine="540"/>
        <w:jc w:val="both"/>
      </w:pPr>
      <w:r>
        <w:t>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w:t>
      </w:r>
      <w:r>
        <w:t xml:space="preserve">й </w:t>
      </w:r>
      <w:hyperlink r:id="rId48" w:history="1">
        <w:r>
          <w:rPr>
            <w:color w:val="0000FF"/>
          </w:rPr>
          <w:t>статьей 36.1</w:t>
        </w:r>
      </w:hyperlink>
      <w:r>
        <w:t xml:space="preserve"> Закона о недрах (при наличии), технического проекта разработки месторождений полезны</w:t>
      </w:r>
      <w:r>
        <w:t xml:space="preserve">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w:t>
      </w:r>
      <w:hyperlink r:id="rId49" w:history="1">
        <w:r>
          <w:rPr>
            <w:color w:val="0000FF"/>
          </w:rPr>
          <w:t>статьей 23.2</w:t>
        </w:r>
      </w:hyperlink>
      <w:r>
        <w:t xml:space="preserve"> Закона о недрах (при наличии), по участку недр местного значения, предоставленному в пользование по переоформл</w:t>
      </w:r>
      <w:r>
        <w:t>яемой лицензии на пользование недрами, от пользователя недр по переоформляемой лицензии на пользование недрами к заявителю;</w:t>
      </w:r>
    </w:p>
    <w:p w:rsidR="00000000" w:rsidRDefault="004A4412">
      <w:pPr>
        <w:pStyle w:val="ConsPlusNormal"/>
        <w:spacing w:before="160"/>
        <w:ind w:firstLine="540"/>
        <w:jc w:val="both"/>
      </w:pPr>
      <w:r>
        <w:t xml:space="preserve">6) в случае переоформления лицензии на пользование участком недр местного значения по основанию, предусмотренному </w:t>
      </w:r>
      <w:hyperlink w:anchor="Par157" w:history="1">
        <w:r>
          <w:rPr>
            <w:color w:val="0000FF"/>
          </w:rPr>
          <w:t>подпунктом 8 пункта 1</w:t>
        </w:r>
      </w:hyperlink>
      <w:r>
        <w:t xml:space="preserve"> настоящего Порядка:</w:t>
      </w:r>
    </w:p>
    <w:p w:rsidR="00000000" w:rsidRDefault="004A4412">
      <w:pPr>
        <w:pStyle w:val="ConsPlusNormal"/>
        <w:spacing w:before="160"/>
        <w:ind w:firstLine="540"/>
        <w:jc w:val="both"/>
      </w:pPr>
      <w:r>
        <w:t>согласие пользователя недр в простой письменной форме по переоформляемой лицензии на пользование недрами на ее переоформление, подписанное конкурсным управляющим, утвержденным в деле о банкротстве юридичес</w:t>
      </w:r>
      <w:r>
        <w:t>кого лица -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финансовым управляющим, утвержденным в деле</w:t>
      </w:r>
      <w:r>
        <w:t xml:space="preserve"> о банкротстве индивидуального предпринимателя -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w:t>
      </w:r>
    </w:p>
    <w:p w:rsidR="00000000" w:rsidRDefault="004A4412">
      <w:pPr>
        <w:pStyle w:val="ConsPlusNormal"/>
        <w:spacing w:before="160"/>
        <w:ind w:firstLine="540"/>
        <w:jc w:val="both"/>
      </w:pPr>
      <w:r>
        <w:t xml:space="preserve">копия </w:t>
      </w:r>
      <w:r>
        <w:t>решения общего собрания кредиторов или комитета кредиторов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w:t>
      </w:r>
      <w:r>
        <w:t>е), о согласии на ее переоформление;</w:t>
      </w:r>
    </w:p>
    <w:p w:rsidR="00000000" w:rsidRDefault="004A4412">
      <w:pPr>
        <w:pStyle w:val="ConsPlusNormal"/>
        <w:spacing w:before="160"/>
        <w:ind w:firstLine="540"/>
        <w:jc w:val="both"/>
      </w:pPr>
      <w:r>
        <w:t>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w:t>
      </w:r>
      <w:r>
        <w:t xml:space="preserve">др, предусмотренные </w:t>
      </w:r>
      <w:hyperlink w:anchor="Par228" w:history="1">
        <w:r>
          <w:rPr>
            <w:color w:val="0000FF"/>
          </w:rPr>
          <w:t>пунктами 8</w:t>
        </w:r>
      </w:hyperlink>
      <w:r>
        <w:t xml:space="preserve"> и </w:t>
      </w:r>
      <w:hyperlink w:anchor="Par231" w:history="1">
        <w:r>
          <w:rPr>
            <w:color w:val="0000FF"/>
          </w:rPr>
          <w:t>9</w:t>
        </w:r>
      </w:hyperlink>
      <w:r>
        <w:t xml:space="preserve"> настоящего Порядка;</w:t>
      </w:r>
    </w:p>
    <w:p w:rsidR="00000000" w:rsidRDefault="004A4412">
      <w:pPr>
        <w:pStyle w:val="ConsPlusNormal"/>
        <w:spacing w:before="160"/>
        <w:ind w:firstLine="540"/>
        <w:jc w:val="both"/>
      </w:pPr>
      <w:bookmarkStart w:id="36" w:name="Par213"/>
      <w:bookmarkEnd w:id="36"/>
      <w:r>
        <w:t>копия определения суда об утверждении конкурсного управляющего, финансового управляющего, а также сведения о конкурсном управляющем, финансовом упр</w:t>
      </w:r>
      <w:r>
        <w:t>авляющем, утвержденных в деле о банкротстве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w:t>
      </w:r>
    </w:p>
    <w:p w:rsidR="00000000" w:rsidRDefault="004A4412">
      <w:pPr>
        <w:pStyle w:val="ConsPlusNormal"/>
        <w:spacing w:before="160"/>
        <w:ind w:firstLine="540"/>
        <w:jc w:val="both"/>
      </w:pPr>
      <w:bookmarkStart w:id="37" w:name="Par214"/>
      <w:bookmarkEnd w:id="37"/>
      <w:r>
        <w:t xml:space="preserve">сведения о </w:t>
      </w:r>
      <w:r>
        <w:t>результатах инвентаризации имущества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сведения об отчете</w:t>
      </w:r>
      <w:r>
        <w:t xml:space="preserve"> об оценке имущества пользователя недр по </w:t>
      </w:r>
      <w:r>
        <w:lastRenderedPageBreak/>
        <w:t xml:space="preserve">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(в отношении пользователей недр по </w:t>
      </w:r>
      <w:r>
        <w:t>переоформляемой лицензии на пользование недрами - юридических лиц);</w:t>
      </w:r>
    </w:p>
    <w:p w:rsidR="00000000" w:rsidRDefault="004A4412">
      <w:pPr>
        <w:pStyle w:val="ConsPlusNormal"/>
        <w:spacing w:before="160"/>
        <w:ind w:firstLine="540"/>
        <w:jc w:val="both"/>
      </w:pPr>
      <w:r>
        <w:t>копии документов (договоров и (или) актов приема-передачи), подтверждающих приобретение заявителем имущества (имущественного комплекса) пользователя недр, признанного несостоятельным (банк</w:t>
      </w:r>
      <w:r>
        <w:t>ротом) в соответствии с законодательством Российской Федерации о несостоятельности (банкротстве), находящегося в границах участка недр местного значения и (или) связанного с осуществлением пользования недрами на участке недр местного значения, предоставлен</w:t>
      </w:r>
      <w:r>
        <w:t>ном в пользование по переоформляемой лицензии на пользование недрами;</w:t>
      </w:r>
    </w:p>
    <w:p w:rsidR="00000000" w:rsidRDefault="004A4412">
      <w:pPr>
        <w:pStyle w:val="ConsPlusNormal"/>
        <w:spacing w:before="160"/>
        <w:ind w:firstLine="540"/>
        <w:jc w:val="both"/>
      </w:pPr>
      <w:r>
        <w:t>перечень объектов недвижимости, входящих в состав приобретенного заявителем имущества (имущественного комплекса) пользователя недр, признанного несостоятельным (банкротом) в соответствии</w:t>
      </w:r>
      <w:r>
        <w:t xml:space="preserve"> с законодательством Российской Федерации о несостоятельности (банкротстве),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w:t>
      </w:r>
      <w:r>
        <w:t xml:space="preserve"> в процентах (для объектов незавершенного строительства), вид вещного права (при наличии), номер регистрации и дата государственной регистрации такого права в реестре прав, ограничений прав и обременений недвижимого имущества (при наличии), сведения об осн</w:t>
      </w:r>
      <w:r>
        <w:t>ованиях перехода права на объект недвижимости к заявителю (в случае приобретения заявителем таких объектов недвижимости);</w:t>
      </w:r>
    </w:p>
    <w:p w:rsidR="00000000" w:rsidRDefault="004A4412">
      <w:pPr>
        <w:pStyle w:val="ConsPlusNormal"/>
        <w:spacing w:before="160"/>
        <w:ind w:firstLine="540"/>
        <w:jc w:val="both"/>
      </w:pPr>
      <w:r>
        <w:t>копия акта приема-передачи геологической информации о недрах по участку недр местного значения, предоставленному в пользование по пере</w:t>
      </w:r>
      <w:r>
        <w:t>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000000" w:rsidRDefault="004A4412">
      <w:pPr>
        <w:pStyle w:val="ConsPlusNormal"/>
        <w:spacing w:before="160"/>
        <w:ind w:firstLine="540"/>
        <w:jc w:val="both"/>
      </w:pPr>
      <w:r>
        <w:t xml:space="preserve">копия акта приема-передачи </w:t>
      </w:r>
      <w:r>
        <w:t xml:space="preserve">проектной документации на осуществление геологического изучения недр, разведки месторождений полезных ископаемых, предусмотренной </w:t>
      </w:r>
      <w:hyperlink r:id="rId50" w:history="1">
        <w:r>
          <w:rPr>
            <w:color w:val="0000FF"/>
          </w:rPr>
          <w:t>статьей 36.1</w:t>
        </w:r>
      </w:hyperlink>
      <w:r>
        <w:t xml:space="preserve"> Закона о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w:t>
      </w:r>
      <w:r>
        <w:t xml:space="preserve">логий геологического изучения, разведки и добычи трудноизвлекаемых полезных ископаемых, предусмотренных </w:t>
      </w:r>
      <w:hyperlink r:id="rId51" w:history="1">
        <w:r>
          <w:rPr>
            <w:color w:val="0000FF"/>
          </w:rPr>
          <w:t>статьей 23.2</w:t>
        </w:r>
      </w:hyperlink>
      <w:r>
        <w:t xml:space="preserve"> Закона о недрах (при наличии), по участку недр местного значения,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p>
    <w:p w:rsidR="00000000" w:rsidRDefault="004A4412">
      <w:pPr>
        <w:pStyle w:val="ConsPlusNormal"/>
        <w:spacing w:before="160"/>
        <w:ind w:firstLine="540"/>
        <w:jc w:val="both"/>
      </w:pPr>
      <w:r>
        <w:t>7) в</w:t>
      </w:r>
      <w:r>
        <w:t xml:space="preserve"> случае переоформления лицензии на пользование участком недр местного значения по основанию, предусмотренному </w:t>
      </w:r>
      <w:hyperlink w:anchor="Par158" w:history="1">
        <w:r>
          <w:rPr>
            <w:color w:val="0000FF"/>
          </w:rPr>
          <w:t>подпунктом 9 пункта 1</w:t>
        </w:r>
      </w:hyperlink>
      <w:r>
        <w:t xml:space="preserve"> настоящего Порядка:</w:t>
      </w:r>
    </w:p>
    <w:p w:rsidR="00000000" w:rsidRDefault="004A4412">
      <w:pPr>
        <w:pStyle w:val="ConsPlusNormal"/>
        <w:spacing w:before="160"/>
        <w:ind w:firstLine="540"/>
        <w:jc w:val="both"/>
      </w:pPr>
      <w:r>
        <w:t>заверенные в соответствии с требованиями законодательства Российской Федераци</w:t>
      </w:r>
      <w:r>
        <w:t xml:space="preserve">и копии учредительных документов заявителя, а в случае если заявитель действует на основании типового устава, предусмотренного </w:t>
      </w:r>
      <w:hyperlink r:id="rId52" w:history="1">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rsidR="00000000" w:rsidRDefault="004A4412">
      <w:pPr>
        <w:pStyle w:val="ConsPlusNormal"/>
        <w:spacing w:before="160"/>
        <w:ind w:firstLine="540"/>
        <w:jc w:val="both"/>
      </w:pPr>
      <w:r>
        <w:t>копия заключенного с заявителем концессионного соглашения, договора аренды или ин</w:t>
      </w:r>
      <w:r>
        <w:t xml:space="preserve">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53" w:history="1">
        <w:r>
          <w:rPr>
            <w:color w:val="0000FF"/>
          </w:rPr>
          <w:t>законом</w:t>
        </w:r>
      </w:hyperlink>
      <w:r>
        <w:t xml:space="preserve"> "О водоснабжении и водоотведении";</w:t>
      </w:r>
    </w:p>
    <w:p w:rsidR="00000000" w:rsidRDefault="004A4412">
      <w:pPr>
        <w:pStyle w:val="ConsPlusNormal"/>
        <w:spacing w:before="160"/>
        <w:ind w:firstLine="540"/>
        <w:jc w:val="both"/>
      </w:pPr>
      <w:r>
        <w:t xml:space="preserve">8) в случае переоформления лицензии на пользование участком недр местного значения по основанию, предусмотренному </w:t>
      </w:r>
      <w:hyperlink w:anchor="Par159" w:history="1">
        <w:r>
          <w:rPr>
            <w:color w:val="0000FF"/>
          </w:rPr>
          <w:t>подпунк</w:t>
        </w:r>
        <w:r>
          <w:rPr>
            <w:color w:val="0000FF"/>
          </w:rPr>
          <w:t>том 10 пункта 1</w:t>
        </w:r>
      </w:hyperlink>
      <w:r>
        <w:t xml:space="preserve"> настоящего Порядка:</w:t>
      </w:r>
    </w:p>
    <w:p w:rsidR="00000000" w:rsidRDefault="004A4412">
      <w:pPr>
        <w:pStyle w:val="ConsPlusNormal"/>
        <w:spacing w:before="160"/>
        <w:ind w:firstLine="540"/>
        <w:jc w:val="both"/>
      </w:pPr>
      <w:r>
        <w:t xml:space="preserve">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54" w:history="1">
        <w:r>
          <w:rPr>
            <w:color w:val="0000FF"/>
          </w:rPr>
          <w:t>пунктом 2 статьи 52</w:t>
        </w:r>
      </w:hyperlink>
      <w:r>
        <w:t xml:space="preserve"> Гражданского кодекса Российской Федерации, - сведения о номере типового устава, на основан</w:t>
      </w:r>
      <w:r>
        <w:t>ии которого действует заявитель;</w:t>
      </w:r>
    </w:p>
    <w:p w:rsidR="00000000" w:rsidRDefault="004A4412">
      <w:pPr>
        <w:pStyle w:val="ConsPlusNormal"/>
        <w:spacing w:before="160"/>
        <w:ind w:firstLine="540"/>
        <w:jc w:val="both"/>
      </w:pPr>
      <w:r>
        <w:t xml:space="preserve">реквизиты соглашения о разделе продукции, на основании которого пользователю недр по переоформляемой лицензии на пользование недрами предоставлено право пользования участком недр в соответствии с Федеральным </w:t>
      </w:r>
      <w:hyperlink r:id="rId55" w:history="1">
        <w:r>
          <w:rPr>
            <w:color w:val="0000FF"/>
          </w:rPr>
          <w:t>законом</w:t>
        </w:r>
      </w:hyperlink>
      <w:r>
        <w:t xml:space="preserve"> "О соглашениях о разделе продукции";</w:t>
      </w:r>
    </w:p>
    <w:p w:rsidR="00000000" w:rsidRDefault="004A4412">
      <w:pPr>
        <w:pStyle w:val="ConsPlusNormal"/>
        <w:spacing w:before="160"/>
        <w:ind w:firstLine="540"/>
        <w:jc w:val="both"/>
      </w:pPr>
      <w:r>
        <w:t>реквизиты специального акта, являющегося неотъемлемой частью соглашения о разделе про</w:t>
      </w:r>
      <w:r>
        <w:t xml:space="preserve">дукции, посредством составления которого в соответствии с </w:t>
      </w:r>
      <w:hyperlink r:id="rId56" w:history="1">
        <w:r>
          <w:rPr>
            <w:color w:val="0000FF"/>
          </w:rPr>
          <w:t>пунктом 2 статьи 16</w:t>
        </w:r>
      </w:hyperlink>
      <w:r>
        <w:t xml:space="preserve"> Федерального за</w:t>
      </w:r>
      <w:r>
        <w:t>кона "О соглашениях о разделе продукции" совершена передача прав и обязанностей по соглашению о разделе продукции.</w:t>
      </w:r>
    </w:p>
    <w:p w:rsidR="00000000" w:rsidRDefault="004A4412">
      <w:pPr>
        <w:pStyle w:val="ConsPlusNormal"/>
        <w:spacing w:before="160"/>
        <w:ind w:firstLine="540"/>
        <w:jc w:val="both"/>
      </w:pPr>
      <w:r>
        <w:t xml:space="preserve">В случае если в соответствии со </w:t>
      </w:r>
      <w:hyperlink r:id="rId57" w:history="1">
        <w:r>
          <w:rPr>
            <w:color w:val="0000FF"/>
          </w:rPr>
          <w:t>статьей 57</w:t>
        </w:r>
      </w:hyperlink>
      <w:r>
        <w:t xml:space="preserve"> Гражданского кодекса Российской Федерации реорганизация юридического лица - пользователя недр осуществлена с одновременным сочетанием ее различных форм, к заявке, помимо документов и сведений</w:t>
      </w:r>
      <w:r>
        <w:t xml:space="preserve">, предусмотренных </w:t>
      </w:r>
      <w:hyperlink w:anchor="Par169" w:history="1">
        <w:r>
          <w:rPr>
            <w:color w:val="0000FF"/>
          </w:rPr>
          <w:t>пунктом 5</w:t>
        </w:r>
      </w:hyperlink>
      <w:r>
        <w:t xml:space="preserve"> настоящего Порядка, прилагаются документы и сведения, указанные в </w:t>
      </w:r>
      <w:hyperlink w:anchor="Par175" w:history="1">
        <w:r>
          <w:rPr>
            <w:color w:val="0000FF"/>
          </w:rPr>
          <w:t>подпунктах 1</w:t>
        </w:r>
      </w:hyperlink>
      <w:r>
        <w:t xml:space="preserve"> - </w:t>
      </w:r>
      <w:hyperlink w:anchor="Par179" w:history="1">
        <w:r>
          <w:rPr>
            <w:color w:val="0000FF"/>
          </w:rPr>
          <w:t>3</w:t>
        </w:r>
      </w:hyperlink>
      <w:r>
        <w:t xml:space="preserve"> настоящего пункта, в зависимости от соответствующих оснований пе</w:t>
      </w:r>
      <w:r>
        <w:t xml:space="preserve">реоформления лицензий на пользование недрами, предусмотренных </w:t>
      </w:r>
      <w:hyperlink w:anchor="Par149" w:history="1">
        <w:r>
          <w:rPr>
            <w:color w:val="0000FF"/>
          </w:rPr>
          <w:t>пунктом 1</w:t>
        </w:r>
      </w:hyperlink>
      <w:r>
        <w:t xml:space="preserve"> настоящего Порядка.</w:t>
      </w:r>
    </w:p>
    <w:p w:rsidR="00000000" w:rsidRDefault="004A4412">
      <w:pPr>
        <w:pStyle w:val="ConsPlusNormal"/>
        <w:spacing w:before="160"/>
        <w:ind w:firstLine="540"/>
        <w:jc w:val="both"/>
      </w:pPr>
      <w:bookmarkStart w:id="38" w:name="Par227"/>
      <w:bookmarkEnd w:id="38"/>
      <w:r>
        <w:t>7. К согласию пользователя недр по переоформляемой лицензии на пользование недрами на ее переоформление прилагается документ, подтверждаю</w:t>
      </w:r>
      <w:r>
        <w:t>щий полномочия лица на осуществление действий от имени пользователя недр по переоформляемой лицензии на пользование недрами - юридического лица (копия решения о назначении или об избрании либо копия приказа о назначении физического лица на должность, в соо</w:t>
      </w:r>
      <w:r>
        <w:t>тветствии с которыми такое физическое лицо обладает правом действовать от имени пользователя недр по переоформляемой лицензии на пользование недрами без доверенности (далее - руководитель пользователя недр по переоформляемой лицензии). В случае если от име</w:t>
      </w:r>
      <w:r>
        <w:t>ни пользователя недр по переоформляемой лицензии на пользование недрами без доверенности действует иное лицо, заявка должна содержать также подлинник доверенности на осуществление действий от имени пользователя недр по переоформляемой лицензии на пользован</w:t>
      </w:r>
      <w:r>
        <w:t>ие недрами, заверенный печатью пользователя недр по переоформляемой лицензии на пользование недрами (при наличии) и подписанный руководителем пользователя недр по переоформляемой лицензии на пользование недрами (для юридического лица) или иным уполномоченн</w:t>
      </w:r>
      <w:r>
        <w:t>ым руководителем пользователя недр по переоформляемой лицензии лицом. В случае если указанная доверенность подписана лицом, уполномоченным руководителем пользователя недр по переоформляемой лицензии, заявка должна содержать также документ, подтверждающий п</w:t>
      </w:r>
      <w:r>
        <w:t>олномочия этого лица.</w:t>
      </w:r>
    </w:p>
    <w:p w:rsidR="00000000" w:rsidRDefault="004A4412">
      <w:pPr>
        <w:pStyle w:val="ConsPlusNormal"/>
        <w:spacing w:before="160"/>
        <w:ind w:firstLine="540"/>
        <w:jc w:val="both"/>
      </w:pPr>
      <w:bookmarkStart w:id="39" w:name="Par228"/>
      <w:bookmarkEnd w:id="39"/>
      <w:r>
        <w:lastRenderedPageBreak/>
        <w:t>8. В составе документов, содержащих данные о финансовых возможностях заявителя, необходимых для эффективного и безопасного проведения работ на испрашиваемом участке недр, представляются:</w:t>
      </w:r>
    </w:p>
    <w:p w:rsidR="00000000" w:rsidRDefault="004A4412">
      <w:pPr>
        <w:pStyle w:val="ConsPlusNormal"/>
        <w:spacing w:before="160"/>
        <w:ind w:firstLine="540"/>
        <w:jc w:val="both"/>
      </w:pPr>
      <w:r>
        <w:t>1) справка налогового органа о наличии (об отсу</w:t>
      </w:r>
      <w:r>
        <w:t>тствии) у заявителя задолженности по уплате налоговых платежей в бюджеты различных уровней;</w:t>
      </w:r>
    </w:p>
    <w:p w:rsidR="00000000" w:rsidRDefault="004A4412">
      <w:pPr>
        <w:pStyle w:val="ConsPlusNormal"/>
        <w:spacing w:before="160"/>
        <w:ind w:firstLine="540"/>
        <w:jc w:val="both"/>
      </w:pPr>
      <w:r>
        <w:t>2) копия бухгалтерского баланса заявителя (с приложением всех обязательных форм) за последний отчетный период, предшествующий подаче заявки, с отметкой налогового о</w:t>
      </w:r>
      <w:r>
        <w:t>ргана о его принятии.</w:t>
      </w:r>
    </w:p>
    <w:p w:rsidR="00000000" w:rsidRDefault="004A4412">
      <w:pPr>
        <w:pStyle w:val="ConsPlusNormal"/>
        <w:spacing w:before="160"/>
        <w:ind w:firstLine="540"/>
        <w:jc w:val="both"/>
      </w:pPr>
      <w:bookmarkStart w:id="40" w:name="Par231"/>
      <w:bookmarkEnd w:id="40"/>
      <w:r>
        <w:t>9. В составе документов, содержащих данные о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представляются:</w:t>
      </w:r>
    </w:p>
    <w:p w:rsidR="00000000" w:rsidRDefault="004A4412">
      <w:pPr>
        <w:pStyle w:val="ConsPlusNormal"/>
        <w:spacing w:before="160"/>
        <w:ind w:firstLine="540"/>
        <w:jc w:val="both"/>
      </w:pPr>
      <w:r>
        <w:t>1) перечень квал</w:t>
      </w:r>
      <w:r>
        <w:t>ифицированных специалистов, являющихся работниками заявителя, а также квалифицированных специалистов юридических и (или) физических лиц, привлекаемых для осуществления пользования участком недр местного значения (в случае если осуществление отдельных видов</w:t>
      </w:r>
      <w:r>
        <w:t xml:space="preserve"> деятельности, связанных с пользованием участком недр местного значения, планируется осуществлять с привлечением юридических и (или) физических лиц), с приложением штатных расписаний заявителя и (или) юридических лиц, привлекаемых для осуществления пользов</w:t>
      </w:r>
      <w:r>
        <w:t>ания участком недр местного значения, подтверждающих наличие квалифицированных специалистов, необходимых для эффективного и безопасного осуществления пользования участком недр местного значения.</w:t>
      </w:r>
    </w:p>
    <w:p w:rsidR="00000000" w:rsidRDefault="004A4412">
      <w:pPr>
        <w:pStyle w:val="ConsPlusNormal"/>
        <w:spacing w:before="160"/>
        <w:ind w:firstLine="540"/>
        <w:jc w:val="both"/>
      </w:pPr>
      <w:r>
        <w:t>В перечне квалифицированных специалистов указываются фамилия,</w:t>
      </w:r>
      <w:r>
        <w:t xml:space="preserve"> имя, отчество (при наличии), должность, квалификация каждого специалиста, реквизиты трудового или гражданско-правового договора, заключенного со специалистом, информация о том, является ли специалист работником заявителя или работником юридического лица, </w:t>
      </w:r>
      <w:r>
        <w:t>привлекаемого для осуществления пользования участком недр местного значения;</w:t>
      </w:r>
    </w:p>
    <w:p w:rsidR="00000000" w:rsidRDefault="004A4412">
      <w:pPr>
        <w:pStyle w:val="ConsPlusNormal"/>
        <w:spacing w:before="160"/>
        <w:ind w:firstLine="540"/>
        <w:jc w:val="both"/>
      </w:pPr>
      <w:r>
        <w:t>2) перечень технических средств заявителя, а также технических средств юридических и (или) физических лиц, привлекаемых для осуществления пользования участком недр местного значен</w:t>
      </w:r>
      <w:r>
        <w:t xml:space="preserve">ия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 (или) физических лиц), с приложением данных регистра бухгалтерского учета, отражающих информацию по </w:t>
      </w:r>
      <w:r>
        <w:t>основным средствам заявителя и (или) юридических лиц, привлекаемых для осуществления пользования участком недр местного значения, подтверждающую наличие технических средств, необходимых для эффективного и безопасного осуществления пользования участком недр</w:t>
      </w:r>
      <w:r>
        <w:t>.</w:t>
      </w:r>
    </w:p>
    <w:p w:rsidR="00000000" w:rsidRDefault="004A4412">
      <w:pPr>
        <w:pStyle w:val="ConsPlusNormal"/>
        <w:spacing w:before="160"/>
        <w:ind w:firstLine="540"/>
        <w:jc w:val="both"/>
      </w:pPr>
      <w:r>
        <w:t>В перечне технических средств заявителя указываются наименования технических средств, их количество, заводские, инвентарные или регистрационные номера, реквизиты документов, подтверждающих нахождение таких технических средств во владении и пользовании за</w:t>
      </w:r>
      <w:r>
        <w:t>явителя и (или) юридического лица, физического лица, привлекаемых для осуществления пользования участком недр местного значения;</w:t>
      </w:r>
    </w:p>
    <w:p w:rsidR="00000000" w:rsidRDefault="004A4412">
      <w:pPr>
        <w:pStyle w:val="ConsPlusNormal"/>
        <w:spacing w:before="160"/>
        <w:ind w:firstLine="540"/>
        <w:jc w:val="both"/>
      </w:pPr>
      <w:r>
        <w:t>3) копии договоров с юридическими и (или) физическими лицами, привлекаемыми для осуществления пользования участком недр местног</w:t>
      </w:r>
      <w:r>
        <w:t xml:space="preserve">о значения, в том числе заключенных под отлагательным условием в соответствии со </w:t>
      </w:r>
      <w:hyperlink r:id="rId58" w:history="1">
        <w:r>
          <w:rPr>
            <w:color w:val="0000FF"/>
          </w:rPr>
          <w:t>статьей 157</w:t>
        </w:r>
      </w:hyperlink>
      <w:r>
        <w:t xml:space="preserve"> </w:t>
      </w:r>
      <w:r>
        <w:t>Гражданского кодекса Российской Федерации (в случае если осуществление отдельных видов деятельности, связанных с пользованием участком недр местного значения, планируется проводить с привлечением юридических и (или) физических лиц);</w:t>
      </w:r>
    </w:p>
    <w:p w:rsidR="00000000" w:rsidRDefault="004A4412">
      <w:pPr>
        <w:pStyle w:val="ConsPlusNormal"/>
        <w:spacing w:before="160"/>
        <w:ind w:firstLine="540"/>
        <w:jc w:val="both"/>
      </w:pPr>
      <w:r>
        <w:t>4) перечень лицензий (р</w:t>
      </w:r>
      <w:r>
        <w:t xml:space="preserve">азрешений) на осуществление отдельных видов деятельности, необходимых для осуществления пользования участком недр местного значения в соответствии с планируемой технологией проведения работ и предусмотренных Федеральным </w:t>
      </w:r>
      <w:hyperlink r:id="rId59" w:history="1">
        <w:r>
          <w:rPr>
            <w:color w:val="0000FF"/>
          </w:rPr>
          <w:t>законом</w:t>
        </w:r>
      </w:hyperlink>
      <w:r>
        <w:t xml:space="preserve"> от 4 мая 2011 года N 99-ФЗ "О лицензировании отдельных видов деятельности", заявителя, а также привлеченных им юридических и (или) физических л</w:t>
      </w:r>
      <w:r>
        <w:t>иц (в случае если осуществление отдельных видов деятельности, связанных с пользованием участком недр местного значения, планируется осуществлять с привлечением юридических и (или) физических лиц).</w:t>
      </w:r>
    </w:p>
    <w:p w:rsidR="00000000" w:rsidRDefault="004A4412">
      <w:pPr>
        <w:pStyle w:val="ConsPlusNormal"/>
        <w:spacing w:before="160"/>
        <w:ind w:firstLine="540"/>
        <w:jc w:val="both"/>
      </w:pPr>
      <w:r>
        <w:t xml:space="preserve">В перечне лицензий (разрешений) на осуществление отдельных </w:t>
      </w:r>
      <w:r>
        <w:t>видов деятельности, предусмотренном настоящим подпунктом, указываются регистрационные номера лицензий (разрешений) и даты их предоставления.</w:t>
      </w:r>
    </w:p>
    <w:p w:rsidR="00000000" w:rsidRDefault="004A4412">
      <w:pPr>
        <w:pStyle w:val="ConsPlusNormal"/>
        <w:spacing w:before="160"/>
        <w:ind w:firstLine="540"/>
        <w:jc w:val="both"/>
      </w:pPr>
      <w:r>
        <w:t>10. Заявка и прилагаемые к ней документы и сведения подаются с использованием Портала недропользователей и геологич</w:t>
      </w:r>
      <w:r>
        <w:t>еских организаций "Личный кабинет недропользователя" на официальном сайте Федерального агентства по недропользованию в информационно-телекоммуникационной сети "Интернет" (далее - Личный кабинет недропользователя), лично или почтовым отправлением.</w:t>
      </w:r>
    </w:p>
    <w:p w:rsidR="00000000" w:rsidRDefault="004A4412">
      <w:pPr>
        <w:pStyle w:val="ConsPlusNormal"/>
        <w:spacing w:before="160"/>
        <w:ind w:firstLine="540"/>
        <w:jc w:val="both"/>
      </w:pPr>
      <w:r>
        <w:t xml:space="preserve">В случае </w:t>
      </w:r>
      <w:r>
        <w:t xml:space="preserve">подачи заявки с использованием Личного кабинета недропользователя заявка и прилагаемые к ней документы и сведения представляются в форме электронных документов, подписанных электронной подписью в соответствии с требованиями Федерального </w:t>
      </w:r>
      <w:hyperlink r:id="rId60" w:history="1">
        <w:r>
          <w:rPr>
            <w:color w:val="0000FF"/>
          </w:rPr>
          <w:t>закона</w:t>
        </w:r>
      </w:hyperlink>
      <w:r>
        <w:t xml:space="preserve"> от 6 апреля 2011 года N 63-ФЗ "Об электронной подписи" (далее - Федеральный закон "Об электронной подписи").</w:t>
      </w:r>
    </w:p>
    <w:p w:rsidR="00000000" w:rsidRDefault="004A4412">
      <w:pPr>
        <w:pStyle w:val="ConsPlusNormal"/>
        <w:spacing w:before="160"/>
        <w:ind w:firstLine="540"/>
        <w:jc w:val="both"/>
      </w:pPr>
      <w:r>
        <w:t>В случае подачи за</w:t>
      </w:r>
      <w:r>
        <w:t xml:space="preserve">явки лично или почтовым отправлением заявка представляется на бумажном носителе с приложением к ней документов и сведений в форме электронных документов, подписанных электронной подписью в соответствии с требованиями Федерального </w:t>
      </w:r>
      <w:hyperlink r:id="rId61" w:history="1">
        <w:r>
          <w:rPr>
            <w:color w:val="0000FF"/>
          </w:rPr>
          <w:t>закона</w:t>
        </w:r>
      </w:hyperlink>
      <w:r>
        <w:t xml:space="preserve"> "Об электронной подписи", на электронном носителе (оптический диск CD или диск DVD, внешний USB-накопитель или SSD-накопитель). Поданн</w:t>
      </w:r>
      <w:r>
        <w:t>ая на бумажном носителе заявка должна быть скреплена печатью заявителя (при наличии) (для юридического лица) и подписана заявителем либо уполномоченным руководителем заявителя лицом.</w:t>
      </w:r>
    </w:p>
    <w:p w:rsidR="00000000" w:rsidRDefault="004A4412">
      <w:pPr>
        <w:pStyle w:val="ConsPlusNormal"/>
        <w:spacing w:before="160"/>
        <w:ind w:firstLine="540"/>
        <w:jc w:val="both"/>
      </w:pPr>
      <w:bookmarkStart w:id="41" w:name="Par242"/>
      <w:bookmarkEnd w:id="41"/>
      <w:r>
        <w:t>11. Заявка подается заявителем после уплаты им или уполномоченным им в со</w:t>
      </w:r>
      <w:r>
        <w:t xml:space="preserve">ответствии с законодательством Российской Федерации лицом государственной пошлины, предусмотренной </w:t>
      </w:r>
      <w:hyperlink r:id="rId62" w:history="1">
        <w:r>
          <w:rPr>
            <w:color w:val="0000FF"/>
          </w:rPr>
          <w:t>абзацем четвертым подпункта 92 пункта 1 статьи 333.33</w:t>
        </w:r>
      </w:hyperlink>
      <w:r>
        <w:t xml:space="preserve"> Налогового кодекса Российской Федерации.</w:t>
      </w:r>
    </w:p>
    <w:p w:rsidR="00000000" w:rsidRDefault="004A4412">
      <w:pPr>
        <w:pStyle w:val="ConsPlusNormal"/>
        <w:spacing w:before="160"/>
        <w:ind w:firstLine="540"/>
        <w:jc w:val="both"/>
      </w:pPr>
      <w:r>
        <w:t>12. Поступившая заявка регистрируется в день ее поступления. При регистрации заявки ей присваивается регистрационный номер, а также указывается дата ее посту</w:t>
      </w:r>
      <w:r>
        <w:t>пления. В случае подачи заявки с использованием Личного кабинета недропользователя указание даты ее поступления осуществляется с использованием программно-аппаратных средств Личного кабинета недропользователя. В случае подачи заявки лично присвоение регист</w:t>
      </w:r>
      <w:r>
        <w:t>рационного номера заявке, а также указание даты ее поступления, осуществляются в присутствии заявителя.</w:t>
      </w:r>
    </w:p>
    <w:p w:rsidR="00000000" w:rsidRDefault="004A4412">
      <w:pPr>
        <w:pStyle w:val="ConsPlusNormal"/>
        <w:spacing w:before="160"/>
        <w:ind w:firstLine="540"/>
        <w:jc w:val="both"/>
      </w:pPr>
      <w:r>
        <w:lastRenderedPageBreak/>
        <w:t>Заявка и прилагаемые к ней документы и сведения размещаются Министерством в федеральной государственной информационной системе "Автоматизированная систе</w:t>
      </w:r>
      <w:r>
        <w:t>ма лицензирования недропользования" не позднее 5 рабочих дней с даты регистрации заявки.</w:t>
      </w:r>
    </w:p>
    <w:p w:rsidR="00000000" w:rsidRDefault="004A4412">
      <w:pPr>
        <w:pStyle w:val="ConsPlusNormal"/>
        <w:spacing w:before="160"/>
        <w:ind w:firstLine="540"/>
        <w:jc w:val="both"/>
      </w:pPr>
      <w:r>
        <w:t>13. В срок, не превышающий 15 рабочих дней со дня поступления заявки, Министерство рассматривает представленную заявку с прилагаемыми документами и проверяет их содерж</w:t>
      </w:r>
      <w:r>
        <w:t>ание на предмет:</w:t>
      </w:r>
    </w:p>
    <w:p w:rsidR="00000000" w:rsidRDefault="004A4412">
      <w:pPr>
        <w:pStyle w:val="ConsPlusNormal"/>
        <w:spacing w:before="160"/>
        <w:ind w:firstLine="540"/>
        <w:jc w:val="both"/>
      </w:pPr>
      <w:r>
        <w:t xml:space="preserve">наличия в их составе документов и сведений, предусмотренных </w:t>
      </w:r>
      <w:hyperlink w:anchor="Par163" w:history="1">
        <w:r>
          <w:rPr>
            <w:color w:val="0000FF"/>
          </w:rPr>
          <w:t>пунктами 4</w:t>
        </w:r>
      </w:hyperlink>
      <w:r>
        <w:t xml:space="preserve"> - </w:t>
      </w:r>
      <w:hyperlink w:anchor="Par231" w:history="1">
        <w:r>
          <w:rPr>
            <w:color w:val="0000FF"/>
          </w:rPr>
          <w:t>9</w:t>
        </w:r>
      </w:hyperlink>
      <w:r>
        <w:t xml:space="preserve">, </w:t>
      </w:r>
      <w:hyperlink w:anchor="Par242" w:history="1">
        <w:r>
          <w:rPr>
            <w:color w:val="0000FF"/>
          </w:rPr>
          <w:t>11</w:t>
        </w:r>
      </w:hyperlink>
      <w:r>
        <w:t xml:space="preserve"> настоящего Порядка;</w:t>
      </w:r>
    </w:p>
    <w:p w:rsidR="00000000" w:rsidRDefault="004A4412">
      <w:pPr>
        <w:pStyle w:val="ConsPlusNormal"/>
        <w:spacing w:before="160"/>
        <w:ind w:firstLine="540"/>
        <w:jc w:val="both"/>
      </w:pPr>
      <w:r>
        <w:t xml:space="preserve">соблюдения срока подачи заявки, предусмотренного </w:t>
      </w:r>
      <w:hyperlink w:anchor="Par162" w:history="1">
        <w:r>
          <w:rPr>
            <w:color w:val="0000FF"/>
          </w:rPr>
          <w:t>частью второй пункта 3</w:t>
        </w:r>
      </w:hyperlink>
      <w:r>
        <w:t xml:space="preserve"> настоящего Порядка;</w:t>
      </w:r>
    </w:p>
    <w:p w:rsidR="00000000" w:rsidRDefault="004A4412">
      <w:pPr>
        <w:pStyle w:val="ConsPlusNormal"/>
        <w:spacing w:before="160"/>
        <w:ind w:firstLine="540"/>
        <w:jc w:val="both"/>
      </w:pPr>
      <w:r>
        <w:t xml:space="preserve">наличия оснований для отказа в переоформлении лицензии на пользование недрами, предусмотренных </w:t>
      </w:r>
      <w:hyperlink r:id="rId63" w:history="1">
        <w:r>
          <w:rPr>
            <w:color w:val="0000FF"/>
          </w:rPr>
          <w:t>частью второй статьи 17.1</w:t>
        </w:r>
      </w:hyperlink>
      <w:r>
        <w:t xml:space="preserve"> Закона о недрах.</w:t>
      </w:r>
    </w:p>
    <w:p w:rsidR="00000000" w:rsidRDefault="004A4412">
      <w:pPr>
        <w:pStyle w:val="ConsPlusNormal"/>
        <w:spacing w:before="160"/>
        <w:ind w:firstLine="540"/>
        <w:jc w:val="both"/>
      </w:pPr>
      <w:bookmarkStart w:id="42" w:name="Par249"/>
      <w:bookmarkEnd w:id="42"/>
      <w:r>
        <w:t xml:space="preserve">14. Информация, предусмотренная </w:t>
      </w:r>
      <w:hyperlink w:anchor="Par171" w:history="1">
        <w:r>
          <w:rPr>
            <w:color w:val="0000FF"/>
          </w:rPr>
          <w:t>подпунктом 2 пункта 5</w:t>
        </w:r>
      </w:hyperlink>
      <w:r>
        <w:t xml:space="preserve"> настоящего Порядка, запрашивается Министерством с использованием Интернет-се</w:t>
      </w:r>
      <w:r>
        <w:t>рвиса, размещенного на официальном сайте Федеральной налоговой службы.</w:t>
      </w:r>
    </w:p>
    <w:p w:rsidR="00000000" w:rsidRDefault="004A4412">
      <w:pPr>
        <w:pStyle w:val="ConsPlusNormal"/>
        <w:spacing w:before="160"/>
        <w:ind w:firstLine="540"/>
        <w:jc w:val="both"/>
      </w:pPr>
      <w:r>
        <w:t xml:space="preserve">Факт уплаты заявителем государственной пошлины в соответствии с требованиями </w:t>
      </w:r>
      <w:hyperlink w:anchor="Par242" w:history="1">
        <w:r>
          <w:rPr>
            <w:color w:val="0000FF"/>
          </w:rPr>
          <w:t>пункта 11</w:t>
        </w:r>
      </w:hyperlink>
      <w:r>
        <w:t xml:space="preserve"> настоящего Порядка подтверждается посредством использования информации,</w:t>
      </w:r>
      <w:r>
        <w:t xml:space="preserve"> содержащейся в Государственной информационной системе о государственных и муниципальных платежах.</w:t>
      </w:r>
    </w:p>
    <w:p w:rsidR="00000000" w:rsidRDefault="004A4412">
      <w:pPr>
        <w:pStyle w:val="ConsPlusNormal"/>
        <w:spacing w:before="160"/>
        <w:ind w:firstLine="540"/>
        <w:jc w:val="both"/>
      </w:pPr>
      <w:r>
        <w:t xml:space="preserve">Факт отсутствия обстоятельств приостановления осуществления права пользования недрами в соответствии со </w:t>
      </w:r>
      <w:hyperlink r:id="rId64" w:history="1">
        <w:r>
          <w:rPr>
            <w:color w:val="0000FF"/>
          </w:rPr>
          <w:t>статьей 20.1</w:t>
        </w:r>
      </w:hyperlink>
      <w:r>
        <w:t xml:space="preserve"> Закона о недрах подтверждается посредством использования информации, содержащейся в федеральной государственной информационной системе "Авт</w:t>
      </w:r>
      <w:r>
        <w:t>оматизированная система лицензирования недропользования".</w:t>
      </w:r>
    </w:p>
    <w:p w:rsidR="00000000" w:rsidRDefault="004A4412">
      <w:pPr>
        <w:pStyle w:val="ConsPlusNormal"/>
        <w:spacing w:before="160"/>
        <w:ind w:firstLine="540"/>
        <w:jc w:val="both"/>
      </w:pPr>
      <w:r>
        <w:t xml:space="preserve">Документы и сведения, указанные в </w:t>
      </w:r>
      <w:hyperlink w:anchor="Par213" w:history="1">
        <w:r>
          <w:rPr>
            <w:color w:val="0000FF"/>
          </w:rPr>
          <w:t>абзацах пятом</w:t>
        </w:r>
      </w:hyperlink>
      <w:r>
        <w:t xml:space="preserve"> - </w:t>
      </w:r>
      <w:hyperlink w:anchor="Par214" w:history="1">
        <w:r>
          <w:rPr>
            <w:color w:val="0000FF"/>
          </w:rPr>
          <w:t>шестом подпункта 6 пункта 6</w:t>
        </w:r>
      </w:hyperlink>
      <w:r>
        <w:t xml:space="preserve"> настоящего Порядка, запрашиваются Министерством посредством исполь</w:t>
      </w:r>
      <w:r>
        <w:t>зования информации, содержащейся в Едином федеральном реестре сведений о банкротстве.</w:t>
      </w:r>
    </w:p>
    <w:p w:rsidR="00000000" w:rsidRDefault="004A4412">
      <w:pPr>
        <w:pStyle w:val="ConsPlusNormal"/>
        <w:spacing w:before="160"/>
        <w:ind w:firstLine="540"/>
        <w:jc w:val="both"/>
      </w:pPr>
      <w:r>
        <w:t xml:space="preserve">15. Документы и сведения, указанные в </w:t>
      </w:r>
      <w:hyperlink w:anchor="Par249" w:history="1">
        <w:r>
          <w:rPr>
            <w:color w:val="0000FF"/>
          </w:rPr>
          <w:t>пункте 14</w:t>
        </w:r>
      </w:hyperlink>
      <w:r>
        <w:t xml:space="preserve"> настоящего Порядка, могут быть представлены заявителем по собственной инициативе.</w:t>
      </w:r>
    </w:p>
    <w:p w:rsidR="00000000" w:rsidRDefault="004A4412">
      <w:pPr>
        <w:pStyle w:val="ConsPlusNormal"/>
        <w:spacing w:before="160"/>
        <w:ind w:firstLine="540"/>
        <w:jc w:val="both"/>
      </w:pPr>
      <w:r>
        <w:t>16. По резуль</w:t>
      </w:r>
      <w:r>
        <w:t>татам рассмотрения заявки и прилагаемых к ней документов Министерство принимает одно из следующих решений:</w:t>
      </w:r>
    </w:p>
    <w:p w:rsidR="00000000" w:rsidRDefault="004A4412">
      <w:pPr>
        <w:pStyle w:val="ConsPlusNormal"/>
        <w:spacing w:before="160"/>
        <w:ind w:firstLine="540"/>
        <w:jc w:val="both"/>
      </w:pPr>
      <w:r>
        <w:t xml:space="preserve">1) о переоформлении лицензии на пользование участком недр местного значения при наличии в составе заявки документов и сведений, предусмотренных </w:t>
      </w:r>
      <w:hyperlink w:anchor="Par163" w:history="1">
        <w:r>
          <w:rPr>
            <w:color w:val="0000FF"/>
          </w:rPr>
          <w:t>пунктами 4</w:t>
        </w:r>
      </w:hyperlink>
      <w:r>
        <w:t xml:space="preserve"> - </w:t>
      </w:r>
      <w:hyperlink w:anchor="Par231" w:history="1">
        <w:r>
          <w:rPr>
            <w:color w:val="0000FF"/>
          </w:rPr>
          <w:t>9</w:t>
        </w:r>
      </w:hyperlink>
      <w:r>
        <w:t xml:space="preserve">, </w:t>
      </w:r>
      <w:hyperlink w:anchor="Par242" w:history="1">
        <w:r>
          <w:rPr>
            <w:color w:val="0000FF"/>
          </w:rPr>
          <w:t>11</w:t>
        </w:r>
      </w:hyperlink>
      <w:r>
        <w:t xml:space="preserve"> настоящего Порядка, соблюдении срока подачи заявки, предусмотренного </w:t>
      </w:r>
      <w:hyperlink w:anchor="Par162" w:history="1">
        <w:r>
          <w:rPr>
            <w:color w:val="0000FF"/>
          </w:rPr>
          <w:t>частью второй пункта 3</w:t>
        </w:r>
      </w:hyperlink>
      <w:r>
        <w:t xml:space="preserve"> настоящего Порядка, и отсутствии оснований</w:t>
      </w:r>
      <w:r>
        <w:t xml:space="preserve"> для отказа в переоформлении лицензии на пользование недрами, предусмотренных </w:t>
      </w:r>
      <w:hyperlink r:id="rId65" w:history="1">
        <w:r>
          <w:rPr>
            <w:color w:val="0000FF"/>
          </w:rPr>
          <w:t>частью второй статьи 1</w:t>
        </w:r>
        <w:r>
          <w:rPr>
            <w:color w:val="0000FF"/>
          </w:rPr>
          <w:t>7.1</w:t>
        </w:r>
      </w:hyperlink>
      <w:r>
        <w:t xml:space="preserve"> Закона о недрах;</w:t>
      </w:r>
    </w:p>
    <w:p w:rsidR="00000000" w:rsidRDefault="004A4412">
      <w:pPr>
        <w:pStyle w:val="ConsPlusNormal"/>
        <w:spacing w:before="160"/>
        <w:ind w:firstLine="540"/>
        <w:jc w:val="both"/>
      </w:pPr>
      <w:r>
        <w:t>2) об отказе в переоформлении лицензии на пользование участком недр местного значения при наличии хотя бы одного из следующих условий:</w:t>
      </w:r>
    </w:p>
    <w:p w:rsidR="00000000" w:rsidRDefault="004A4412">
      <w:pPr>
        <w:pStyle w:val="ConsPlusNormal"/>
        <w:spacing w:before="160"/>
        <w:ind w:firstLine="540"/>
        <w:jc w:val="both"/>
      </w:pPr>
      <w:r>
        <w:t xml:space="preserve">некомплектность документов и сведений, предусмотренных </w:t>
      </w:r>
      <w:hyperlink w:anchor="Par163" w:history="1">
        <w:r>
          <w:rPr>
            <w:color w:val="0000FF"/>
          </w:rPr>
          <w:t>пунктами 4</w:t>
        </w:r>
      </w:hyperlink>
      <w:r>
        <w:t xml:space="preserve"> - </w:t>
      </w:r>
      <w:hyperlink w:anchor="Par231" w:history="1">
        <w:r>
          <w:rPr>
            <w:color w:val="0000FF"/>
          </w:rPr>
          <w:t>9</w:t>
        </w:r>
      </w:hyperlink>
      <w:r>
        <w:t xml:space="preserve">, </w:t>
      </w:r>
      <w:hyperlink w:anchor="Par242" w:history="1">
        <w:r>
          <w:rPr>
            <w:color w:val="0000FF"/>
          </w:rPr>
          <w:t>11</w:t>
        </w:r>
      </w:hyperlink>
      <w:r>
        <w:t xml:space="preserve"> настоящего Порядка;</w:t>
      </w:r>
    </w:p>
    <w:p w:rsidR="00000000" w:rsidRDefault="004A4412">
      <w:pPr>
        <w:pStyle w:val="ConsPlusNormal"/>
        <w:spacing w:before="160"/>
        <w:ind w:firstLine="540"/>
        <w:jc w:val="both"/>
      </w:pPr>
      <w:r>
        <w:t xml:space="preserve">несоблюдение срока подачи заявки, предусмотренного </w:t>
      </w:r>
      <w:hyperlink w:anchor="Par162" w:history="1">
        <w:r>
          <w:rPr>
            <w:color w:val="0000FF"/>
          </w:rPr>
          <w:t>частью второй пункта 3</w:t>
        </w:r>
      </w:hyperlink>
      <w:r>
        <w:t xml:space="preserve"> настоящего Порядка;</w:t>
      </w:r>
    </w:p>
    <w:p w:rsidR="00000000" w:rsidRDefault="004A4412">
      <w:pPr>
        <w:pStyle w:val="ConsPlusNormal"/>
        <w:spacing w:before="160"/>
        <w:ind w:firstLine="540"/>
        <w:jc w:val="both"/>
      </w:pPr>
      <w:r>
        <w:t>наличие оснований для отказа в переоформлении лицензии на п</w:t>
      </w:r>
      <w:r>
        <w:t xml:space="preserve">ользование недрами, предусмотренных </w:t>
      </w:r>
      <w:hyperlink r:id="rId66" w:history="1">
        <w:r>
          <w:rPr>
            <w:color w:val="0000FF"/>
          </w:rPr>
          <w:t>частью второй статьи 17.1</w:t>
        </w:r>
      </w:hyperlink>
      <w:r>
        <w:t xml:space="preserve"> Закона о недрах.</w:t>
      </w:r>
    </w:p>
    <w:p w:rsidR="00000000" w:rsidRDefault="004A4412">
      <w:pPr>
        <w:pStyle w:val="ConsPlusNormal"/>
        <w:spacing w:before="160"/>
        <w:ind w:firstLine="540"/>
        <w:jc w:val="both"/>
      </w:pPr>
      <w:r>
        <w:t>17. В случае приняти</w:t>
      </w:r>
      <w:r>
        <w:t>я решения об отказе в переоформлении лицензии Министерство уведомляет об этом заявителя с использованием Личного кабинета недропользователя, по адресу электронной почты, указанному в заявке (при наличии), или почтовым отправлением по адресу, указанному в з</w:t>
      </w:r>
      <w:r>
        <w:t>аявке, в течение 2-х рабочих дней со дня принятия решения.</w:t>
      </w:r>
    </w:p>
    <w:p w:rsidR="00000000" w:rsidRDefault="004A4412">
      <w:pPr>
        <w:pStyle w:val="ConsPlusNormal"/>
        <w:spacing w:before="160"/>
        <w:ind w:firstLine="540"/>
        <w:jc w:val="both"/>
      </w:pPr>
      <w:r>
        <w:t>В случае принятия Министерством решения о переоформлении лицензии на пользование участком недр местного значения лицензия оформляется по правилам, установленным Порядком оформления, государственной</w:t>
      </w:r>
      <w:r>
        <w:t xml:space="preserve"> регистрации и выдачи лицензий на пользование недрами в отношении участков недр местного значения.</w:t>
      </w:r>
    </w:p>
    <w:p w:rsidR="00000000" w:rsidRDefault="004A4412">
      <w:pPr>
        <w:pStyle w:val="ConsPlusNormal"/>
        <w:spacing w:before="160"/>
        <w:ind w:firstLine="540"/>
        <w:jc w:val="both"/>
      </w:pPr>
      <w:r>
        <w:t>18. Запись о переоформлении лицензии на пользование участком недр местного значения вносится в государственный реестр участков недр, предоставленных в пользо</w:t>
      </w:r>
      <w:r>
        <w:t xml:space="preserve">вание, и лицензий на пользование недрами, предусмотренный </w:t>
      </w:r>
      <w:hyperlink r:id="rId67" w:history="1">
        <w:r>
          <w:rPr>
            <w:color w:val="0000FF"/>
          </w:rPr>
          <w:t>статьей 28</w:t>
        </w:r>
      </w:hyperlink>
      <w:r>
        <w:t xml:space="preserve"> Закона о недрах в автома</w:t>
      </w:r>
      <w:r>
        <w:t>тическом режиме не позднее 1 рабочего дня, следующего за днем государственной регистрации переоформленной лицензии на пользование недрами.</w:t>
      </w:r>
    </w:p>
    <w:p w:rsidR="00000000" w:rsidRDefault="004A4412">
      <w:pPr>
        <w:pStyle w:val="ConsPlusNormal"/>
        <w:spacing w:before="160"/>
        <w:ind w:firstLine="540"/>
        <w:jc w:val="both"/>
      </w:pPr>
      <w:r>
        <w:t>19. Решение Министерства об отказе в переоформлении лицензии на пользование участком недр местного значения может быт</w:t>
      </w:r>
      <w:r>
        <w:t>ь обжаловано заявителем в административном или судебном порядке.</w:t>
      </w:r>
    </w:p>
    <w:p w:rsidR="00000000" w:rsidRDefault="004A4412">
      <w:pPr>
        <w:pStyle w:val="ConsPlusNormal"/>
        <w:jc w:val="both"/>
      </w:pPr>
    </w:p>
    <w:p w:rsidR="00000000" w:rsidRDefault="004A4412">
      <w:pPr>
        <w:pStyle w:val="ConsPlusNormal"/>
        <w:jc w:val="both"/>
      </w:pPr>
    </w:p>
    <w:p w:rsidR="00000000" w:rsidRDefault="004A4412">
      <w:pPr>
        <w:pStyle w:val="ConsPlusNormal"/>
        <w:jc w:val="both"/>
      </w:pPr>
    </w:p>
    <w:p w:rsidR="00000000" w:rsidRDefault="004A4412">
      <w:pPr>
        <w:pStyle w:val="ConsPlusNormal"/>
        <w:jc w:val="both"/>
      </w:pPr>
    </w:p>
    <w:p w:rsidR="00000000" w:rsidRDefault="004A4412">
      <w:pPr>
        <w:pStyle w:val="ConsPlusNormal"/>
        <w:jc w:val="both"/>
      </w:pPr>
    </w:p>
    <w:p w:rsidR="00000000" w:rsidRDefault="004A4412">
      <w:pPr>
        <w:pStyle w:val="ConsPlusNormal"/>
        <w:jc w:val="right"/>
      </w:pPr>
      <w:r>
        <w:t>Приложение N 4</w:t>
      </w:r>
    </w:p>
    <w:p w:rsidR="00000000" w:rsidRDefault="004A4412">
      <w:pPr>
        <w:pStyle w:val="ConsPlusNormal"/>
        <w:jc w:val="right"/>
      </w:pPr>
      <w:r>
        <w:t>к приказу</w:t>
      </w:r>
    </w:p>
    <w:p w:rsidR="00000000" w:rsidRDefault="004A4412">
      <w:pPr>
        <w:pStyle w:val="ConsPlusNormal"/>
        <w:jc w:val="right"/>
      </w:pPr>
      <w:r>
        <w:t>министерства природных ресурсов и экологии</w:t>
      </w:r>
    </w:p>
    <w:p w:rsidR="00000000" w:rsidRDefault="004A4412">
      <w:pPr>
        <w:pStyle w:val="ConsPlusNormal"/>
        <w:jc w:val="right"/>
      </w:pPr>
      <w:r>
        <w:t>Саратовской области</w:t>
      </w:r>
    </w:p>
    <w:p w:rsidR="00000000" w:rsidRDefault="004A4412">
      <w:pPr>
        <w:pStyle w:val="ConsPlusNormal"/>
        <w:jc w:val="right"/>
      </w:pPr>
      <w:r>
        <w:t>от 15 апреля 2022 г. N 155</w:t>
      </w:r>
    </w:p>
    <w:p w:rsidR="00000000" w:rsidRDefault="004A4412">
      <w:pPr>
        <w:pStyle w:val="ConsPlusNormal"/>
        <w:jc w:val="both"/>
      </w:pPr>
    </w:p>
    <w:p w:rsidR="00000000" w:rsidRDefault="004A4412">
      <w:pPr>
        <w:pStyle w:val="ConsPlusNormal"/>
        <w:jc w:val="center"/>
      </w:pPr>
      <w:bookmarkStart w:id="43" w:name="Par275"/>
      <w:bookmarkEnd w:id="43"/>
      <w:r>
        <w:rPr>
          <w:b/>
        </w:rPr>
        <w:t>ПОРЯДОК</w:t>
      </w:r>
    </w:p>
    <w:p w:rsidR="00000000" w:rsidRDefault="004A4412">
      <w:pPr>
        <w:pStyle w:val="ConsPlusNormal"/>
        <w:jc w:val="center"/>
      </w:pPr>
      <w:r>
        <w:rPr>
          <w:b/>
        </w:rPr>
        <w:t>ПРЕКРАЩЕНИЯ ПРАВА ПОЛЬЗОВАНИЯ НЕДРАМИ, В ТОМ ЧИСЛЕ</w:t>
      </w:r>
    </w:p>
    <w:p w:rsidR="00000000" w:rsidRDefault="004A4412">
      <w:pPr>
        <w:pStyle w:val="ConsPlusNormal"/>
        <w:jc w:val="center"/>
      </w:pPr>
      <w:r>
        <w:rPr>
          <w:b/>
        </w:rPr>
        <w:t>ДОСРОЧНОГО,</w:t>
      </w:r>
      <w:r>
        <w:rPr>
          <w:b/>
        </w:rPr>
        <w:t xml:space="preserve"> ПРИОСТАНОВЛЕНИЯ ОСУЩЕСТВЛЕНИЯ ПРАВА ПОЛЬЗОВАНИЯ</w:t>
      </w:r>
    </w:p>
    <w:p w:rsidR="00000000" w:rsidRDefault="004A4412">
      <w:pPr>
        <w:pStyle w:val="ConsPlusNormal"/>
        <w:jc w:val="center"/>
      </w:pPr>
      <w:r>
        <w:rPr>
          <w:b/>
        </w:rPr>
        <w:t>НЕДРАМИ И ОГРАНИЧЕНИЯ ПРАВА ПОЛЬЗОВАНИЯ НЕДРАМИ В ОТНОШЕНИИ</w:t>
      </w:r>
    </w:p>
    <w:p w:rsidR="00000000" w:rsidRDefault="004A4412">
      <w:pPr>
        <w:pStyle w:val="ConsPlusNormal"/>
        <w:jc w:val="center"/>
      </w:pPr>
      <w:r>
        <w:rPr>
          <w:b/>
        </w:rPr>
        <w:t>УЧАСТКОВ НЕДР МЕСТНОГО ЗНАЧЕНИЯ</w:t>
      </w:r>
    </w:p>
    <w:p w:rsidR="00000000" w:rsidRDefault="004A4412">
      <w:pPr>
        <w:pStyle w:val="ConsPlusNormal"/>
        <w:jc w:val="both"/>
      </w:pPr>
    </w:p>
    <w:p w:rsidR="00000000" w:rsidRDefault="004A4412">
      <w:pPr>
        <w:pStyle w:val="ConsPlusNormal"/>
        <w:ind w:firstLine="540"/>
        <w:jc w:val="both"/>
      </w:pPr>
      <w:bookmarkStart w:id="44" w:name="Par281"/>
      <w:bookmarkEnd w:id="44"/>
      <w:r>
        <w:t>1. Право пользования участком недр местного значения министерством природных ресурсов и экологии Саратовской облас</w:t>
      </w:r>
      <w:r>
        <w:t>ти (далее - Министерство) может быть досрочно прекращено в случаях:</w:t>
      </w:r>
    </w:p>
    <w:p w:rsidR="00000000" w:rsidRDefault="004A4412">
      <w:pPr>
        <w:pStyle w:val="ConsPlusNormal"/>
        <w:spacing w:before="160"/>
        <w:ind w:firstLine="540"/>
        <w:jc w:val="both"/>
      </w:pPr>
      <w:r>
        <w:t>1) возникновения непосредственной угрозы жизни или здоровью людей в результате осуществления пользования недрами;</w:t>
      </w:r>
    </w:p>
    <w:p w:rsidR="00000000" w:rsidRDefault="004A4412">
      <w:pPr>
        <w:pStyle w:val="ConsPlusNormal"/>
        <w:spacing w:before="160"/>
        <w:ind w:firstLine="540"/>
        <w:jc w:val="both"/>
      </w:pPr>
      <w:bookmarkStart w:id="45" w:name="Par283"/>
      <w:bookmarkEnd w:id="45"/>
      <w:r>
        <w:t>2) нарушения пользователем недр условий лицензии на пользование недрами, о</w:t>
      </w:r>
      <w:r>
        <w:t>днократное несоблюдение которых в соответствии с такой лицензией является основанием для досрочного прекращения права пользования недрами;</w:t>
      </w:r>
    </w:p>
    <w:p w:rsidR="00000000" w:rsidRDefault="004A4412">
      <w:pPr>
        <w:pStyle w:val="ConsPlusNormal"/>
        <w:spacing w:before="160"/>
        <w:ind w:firstLine="540"/>
        <w:jc w:val="both"/>
      </w:pPr>
      <w:r>
        <w:t>3) систематического (два и более раза в течение четырех лет) нарушения условий пользования участком недр местного зна</w:t>
      </w:r>
      <w:r>
        <w:t>чения по лицензии на пользование недрами;</w:t>
      </w:r>
    </w:p>
    <w:p w:rsidR="00000000" w:rsidRDefault="004A4412">
      <w:pPr>
        <w:pStyle w:val="ConsPlusNormal"/>
        <w:spacing w:before="160"/>
        <w:ind w:firstLine="540"/>
        <w:jc w:val="both"/>
      </w:pPr>
      <w:bookmarkStart w:id="46" w:name="Par285"/>
      <w:bookmarkEnd w:id="46"/>
      <w:r>
        <w:t>4) если пользователь недр в течение установленного лицензией на пользование недрами срока не приступил к осуществлению пользования недрами;</w:t>
      </w:r>
    </w:p>
    <w:p w:rsidR="00000000" w:rsidRDefault="004A4412">
      <w:pPr>
        <w:pStyle w:val="ConsPlusNormal"/>
        <w:spacing w:before="160"/>
        <w:ind w:firstLine="540"/>
        <w:jc w:val="both"/>
      </w:pPr>
      <w:r>
        <w:t>5) ликвидации пользователя недр;</w:t>
      </w:r>
    </w:p>
    <w:p w:rsidR="00000000" w:rsidRDefault="004A4412">
      <w:pPr>
        <w:pStyle w:val="ConsPlusNormal"/>
        <w:spacing w:before="160"/>
        <w:ind w:firstLine="540"/>
        <w:jc w:val="both"/>
      </w:pPr>
      <w:bookmarkStart w:id="47" w:name="Par287"/>
      <w:bookmarkEnd w:id="47"/>
      <w:r>
        <w:t>6) нарушения пользователем недр требовани</w:t>
      </w:r>
      <w:r>
        <w:t xml:space="preserve">й по рациональному использованию и охране недр, установленных </w:t>
      </w:r>
      <w:hyperlink r:id="rId68" w:history="1">
        <w:r>
          <w:rPr>
            <w:color w:val="0000FF"/>
          </w:rPr>
          <w:t>частью первой статьи 23</w:t>
        </w:r>
      </w:hyperlink>
      <w:r>
        <w:t xml:space="preserve"> Закона </w:t>
      </w:r>
      <w:r>
        <w:t>Российской Федерации "О недрах" (далее - Закон о недрах);</w:t>
      </w:r>
    </w:p>
    <w:p w:rsidR="00000000" w:rsidRDefault="004A4412">
      <w:pPr>
        <w:pStyle w:val="ConsPlusNormal"/>
        <w:spacing w:before="160"/>
        <w:ind w:firstLine="540"/>
        <w:jc w:val="both"/>
      </w:pPr>
      <w:bookmarkStart w:id="48" w:name="Par288"/>
      <w:bookmarkEnd w:id="48"/>
      <w:r>
        <w:t xml:space="preserve">7) непредставления и (или) нарушения порядка представления пользователем недр геологической информации о недрах в соответствии со </w:t>
      </w:r>
      <w:hyperlink r:id="rId69" w:history="1">
        <w:r>
          <w:rPr>
            <w:color w:val="0000FF"/>
          </w:rPr>
          <w:t>статьей 27</w:t>
        </w:r>
      </w:hyperlink>
      <w:r>
        <w:t xml:space="preserve"> Закона о недрах в федеральный фонд геологической информации и его территориальные фонды;</w:t>
      </w:r>
    </w:p>
    <w:p w:rsidR="00000000" w:rsidRDefault="004A4412">
      <w:pPr>
        <w:pStyle w:val="ConsPlusNormal"/>
        <w:spacing w:before="160"/>
        <w:ind w:firstLine="540"/>
        <w:jc w:val="both"/>
      </w:pPr>
      <w:r>
        <w:t>8) подачи пользователем недр заявления о досрочном прекращении прав</w:t>
      </w:r>
      <w:r>
        <w:t>а пользования недрами;</w:t>
      </w:r>
    </w:p>
    <w:p w:rsidR="00000000" w:rsidRDefault="004A4412">
      <w:pPr>
        <w:pStyle w:val="ConsPlusNormal"/>
        <w:spacing w:before="160"/>
        <w:ind w:firstLine="540"/>
        <w:jc w:val="both"/>
      </w:pPr>
      <w:r>
        <w:t>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000000" w:rsidRDefault="004A4412">
      <w:pPr>
        <w:pStyle w:val="ConsPlusNormal"/>
        <w:spacing w:before="160"/>
        <w:ind w:firstLine="540"/>
        <w:jc w:val="both"/>
      </w:pPr>
      <w:bookmarkStart w:id="49" w:name="Par291"/>
      <w:bookmarkEnd w:id="49"/>
      <w:r>
        <w:t>2. Осу</w:t>
      </w:r>
      <w:r>
        <w:t>ществление права пользования участком недр местного значения может быть приостановлено Министерством в случаях:</w:t>
      </w:r>
    </w:p>
    <w:p w:rsidR="00000000" w:rsidRDefault="004A4412">
      <w:pPr>
        <w:pStyle w:val="ConsPlusNormal"/>
        <w:spacing w:before="160"/>
        <w:ind w:firstLine="540"/>
        <w:jc w:val="both"/>
      </w:pPr>
      <w:r>
        <w:t xml:space="preserve">1) возникновения непосредственной угрозы жизни или здоровью людей в результате осуществления пользования недрами, устранение которой невозможно </w:t>
      </w:r>
      <w:r>
        <w:t>без временной остановки осуществления пользования недрами на участке недр местного значения;</w:t>
      </w:r>
    </w:p>
    <w:p w:rsidR="00000000" w:rsidRDefault="004A4412">
      <w:pPr>
        <w:pStyle w:val="ConsPlusNormal"/>
        <w:spacing w:before="160"/>
        <w:ind w:firstLine="540"/>
        <w:jc w:val="both"/>
      </w:pPr>
      <w:r>
        <w:t>2) возникновения чрезвычайных ситуаций природного и техногенного характера, а также при ведении военных действий на участке недр местного значения в целом;</w:t>
      </w:r>
    </w:p>
    <w:p w:rsidR="00000000" w:rsidRDefault="004A4412">
      <w:pPr>
        <w:pStyle w:val="ConsPlusNormal"/>
        <w:spacing w:before="160"/>
        <w:ind w:firstLine="540"/>
        <w:jc w:val="both"/>
      </w:pPr>
      <w:r>
        <w:t>3) осущ</w:t>
      </w:r>
      <w:r>
        <w:t xml:space="preserve">ествления пользователем недр права пользования участком недр местного значения, предусмотренным лицензией на пользование недрами, без утвержденной в установленном порядке проектной документации, предусмотренной </w:t>
      </w:r>
      <w:hyperlink r:id="rId70" w:history="1">
        <w:r>
          <w:rPr>
            <w:color w:val="0000FF"/>
          </w:rPr>
          <w:t>статьями 23.2</w:t>
        </w:r>
      </w:hyperlink>
      <w:r>
        <w:t xml:space="preserve"> и (или) </w:t>
      </w:r>
      <w:hyperlink r:id="rId71" w:history="1">
        <w:r>
          <w:rPr>
            <w:color w:val="0000FF"/>
          </w:rPr>
          <w:t>36.1</w:t>
        </w:r>
      </w:hyperlink>
      <w:r>
        <w:t xml:space="preserve"> Закона о недрах;</w:t>
      </w:r>
    </w:p>
    <w:p w:rsidR="00000000" w:rsidRDefault="004A4412">
      <w:pPr>
        <w:pStyle w:val="ConsPlusNormal"/>
        <w:spacing w:before="160"/>
        <w:ind w:firstLine="540"/>
        <w:jc w:val="both"/>
      </w:pPr>
      <w:r>
        <w:t xml:space="preserve">4) подачи пользователем недр заявления о приостановлении осуществления права пользования недрами в случае, установленном </w:t>
      </w:r>
      <w:hyperlink w:anchor="Par303" w:history="1">
        <w:r>
          <w:rPr>
            <w:color w:val="0000FF"/>
          </w:rPr>
          <w:t>частью первой пункта 4</w:t>
        </w:r>
      </w:hyperlink>
      <w:r>
        <w:t xml:space="preserve"> настоящего Порядка;</w:t>
      </w:r>
    </w:p>
    <w:p w:rsidR="00000000" w:rsidRDefault="004A4412">
      <w:pPr>
        <w:pStyle w:val="ConsPlusNormal"/>
        <w:spacing w:before="160"/>
        <w:ind w:firstLine="540"/>
        <w:jc w:val="both"/>
      </w:pPr>
      <w:r>
        <w:t>5) наруш</w:t>
      </w:r>
      <w:r>
        <w:t xml:space="preserve">ения пользователем недр требований по рациональному использованию и охране недр, установленных </w:t>
      </w:r>
      <w:hyperlink r:id="rId72" w:history="1">
        <w:r>
          <w:rPr>
            <w:color w:val="0000FF"/>
          </w:rPr>
          <w:t>частью первой статьи 23</w:t>
        </w:r>
      </w:hyperlink>
      <w:r>
        <w:t xml:space="preserve"> Закона о недрах.</w:t>
      </w:r>
    </w:p>
    <w:p w:rsidR="00000000" w:rsidRDefault="004A4412">
      <w:pPr>
        <w:pStyle w:val="ConsPlusNormal"/>
        <w:spacing w:before="160"/>
        <w:ind w:firstLine="540"/>
        <w:jc w:val="both"/>
      </w:pPr>
      <w:bookmarkStart w:id="50" w:name="Par297"/>
      <w:bookmarkEnd w:id="50"/>
      <w:r>
        <w:t>3. Право пользования участком недр местного значения может быть ограничено Министерством в случаях:</w:t>
      </w:r>
    </w:p>
    <w:p w:rsidR="00000000" w:rsidRDefault="004A4412">
      <w:pPr>
        <w:pStyle w:val="ConsPlusNormal"/>
        <w:spacing w:before="160"/>
        <w:ind w:firstLine="540"/>
        <w:jc w:val="both"/>
      </w:pPr>
      <w:r>
        <w:t>1) возникновения непосредственной угрозы жизни или здоровью людей в результате осуществления пользования недрами,</w:t>
      </w:r>
      <w:r>
        <w:t xml:space="preserve"> устранение которой невозможно без временной остановки проведения на части участка недр местного значения отдельных видов работ, указанных в проектной документации, предусмотренной </w:t>
      </w:r>
      <w:hyperlink r:id="rId73" w:history="1">
        <w:r>
          <w:rPr>
            <w:color w:val="0000FF"/>
          </w:rPr>
          <w:t>статьями 23.2</w:t>
        </w:r>
      </w:hyperlink>
      <w:r>
        <w:t xml:space="preserve"> и (или) </w:t>
      </w:r>
      <w:hyperlink r:id="rId74" w:history="1">
        <w:r>
          <w:rPr>
            <w:color w:val="0000FF"/>
          </w:rPr>
          <w:t>36.1</w:t>
        </w:r>
      </w:hyperlink>
      <w:r>
        <w:t xml:space="preserve"> Закона о недрах;</w:t>
      </w:r>
    </w:p>
    <w:p w:rsidR="00000000" w:rsidRDefault="004A4412">
      <w:pPr>
        <w:pStyle w:val="ConsPlusNormal"/>
        <w:spacing w:before="160"/>
        <w:ind w:firstLine="540"/>
        <w:jc w:val="both"/>
      </w:pPr>
      <w:r>
        <w:t>2) 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 местного значения;</w:t>
      </w:r>
    </w:p>
    <w:p w:rsidR="00000000" w:rsidRDefault="004A4412">
      <w:pPr>
        <w:pStyle w:val="ConsPlusNormal"/>
        <w:spacing w:before="160"/>
        <w:ind w:firstLine="540"/>
        <w:jc w:val="both"/>
      </w:pPr>
      <w:r>
        <w:t>3) осуществления пользователем недр права по</w:t>
      </w:r>
      <w:r>
        <w:t xml:space="preserve">льзования частью предоставленного в пользование участка недр местного значения без утвержденной в установленном порядке проектной документации, предусмотренной </w:t>
      </w:r>
      <w:hyperlink r:id="rId75" w:history="1">
        <w:r>
          <w:rPr>
            <w:color w:val="0000FF"/>
          </w:rPr>
          <w:t>статьями 23.2</w:t>
        </w:r>
      </w:hyperlink>
      <w:r>
        <w:t xml:space="preserve"> и (или) </w:t>
      </w:r>
      <w:hyperlink r:id="rId76" w:history="1">
        <w:r>
          <w:rPr>
            <w:color w:val="0000FF"/>
          </w:rPr>
          <w:t>36.1</w:t>
        </w:r>
      </w:hyperlink>
      <w:r>
        <w:t xml:space="preserve"> Закона о не</w:t>
      </w:r>
      <w:r>
        <w:t>драх;</w:t>
      </w:r>
    </w:p>
    <w:p w:rsidR="00000000" w:rsidRDefault="004A4412">
      <w:pPr>
        <w:pStyle w:val="ConsPlusNormal"/>
        <w:spacing w:before="160"/>
        <w:ind w:firstLine="540"/>
        <w:jc w:val="both"/>
      </w:pPr>
      <w:r>
        <w:t xml:space="preserve">4) наличия оснований, предусмотренных </w:t>
      </w:r>
      <w:hyperlink r:id="rId77" w:history="1">
        <w:r>
          <w:rPr>
            <w:color w:val="0000FF"/>
          </w:rPr>
          <w:t>статьей 8</w:t>
        </w:r>
      </w:hyperlink>
      <w:r>
        <w:t xml:space="preserve"> Закона о недрах;</w:t>
      </w:r>
    </w:p>
    <w:p w:rsidR="00000000" w:rsidRDefault="004A4412">
      <w:pPr>
        <w:pStyle w:val="ConsPlusNormal"/>
        <w:spacing w:before="160"/>
        <w:ind w:firstLine="540"/>
        <w:jc w:val="both"/>
      </w:pPr>
      <w:r>
        <w:t>5) нарушения п</w:t>
      </w:r>
      <w:r>
        <w:t xml:space="preserve">ользователем недр требований по рациональному использованию и охране недр, установленных </w:t>
      </w:r>
      <w:hyperlink r:id="rId78" w:history="1">
        <w:r>
          <w:rPr>
            <w:color w:val="0000FF"/>
          </w:rPr>
          <w:t>частью первой статьи 23</w:t>
        </w:r>
      </w:hyperlink>
      <w:r>
        <w:t xml:space="preserve"> Закона о недрах.</w:t>
      </w:r>
    </w:p>
    <w:p w:rsidR="00000000" w:rsidRDefault="004A4412">
      <w:pPr>
        <w:pStyle w:val="ConsPlusNormal"/>
        <w:spacing w:before="160"/>
        <w:ind w:firstLine="540"/>
        <w:jc w:val="both"/>
      </w:pPr>
      <w:bookmarkStart w:id="51" w:name="Par303"/>
      <w:bookmarkEnd w:id="51"/>
      <w:r>
        <w:t>4. Осуществление права пользования недрами может быть приостановлено по заявлению пользователя недр в случае невозможности рентабельной разработки месторождения полезных ископаемых по показателям разработки, кот</w:t>
      </w:r>
      <w:r>
        <w:t xml:space="preserve">орые установлены в документах и материалах по технико-экономическому обоснованию кондиций для подсчета запасов полезных ископаемых в недрах и (или) техническом проекте разработки месторождения полезных ископаемых, утвержденном в порядке, установленном </w:t>
      </w:r>
      <w:hyperlink r:id="rId79" w:history="1">
        <w:r>
          <w:rPr>
            <w:color w:val="0000FF"/>
          </w:rPr>
          <w:t>статьей 23.2</w:t>
        </w:r>
      </w:hyperlink>
      <w:r>
        <w:t xml:space="preserve"> Закона о недрах.</w:t>
      </w:r>
    </w:p>
    <w:p w:rsidR="00000000" w:rsidRDefault="004A4412">
      <w:pPr>
        <w:pStyle w:val="ConsPlusNormal"/>
        <w:spacing w:before="160"/>
        <w:ind w:firstLine="540"/>
        <w:jc w:val="both"/>
      </w:pPr>
      <w:r>
        <w:t>В случае наличия на участке недр местного значения, право пользования кот</w:t>
      </w:r>
      <w:r>
        <w:t>орым досрочно прекращается по заявлению пользователя недр, горных выработок, буровых скважин и иных сооружений, связанных с пользованием недрами, досрочное прекращение права пользования недрами допускается при наличии у пользователя недр подписанного в соо</w:t>
      </w:r>
      <w:r>
        <w:t xml:space="preserve">тветствии со </w:t>
      </w:r>
      <w:hyperlink r:id="rId80" w:history="1">
        <w:r>
          <w:rPr>
            <w:color w:val="0000FF"/>
          </w:rPr>
          <w:t>статьей 26</w:t>
        </w:r>
      </w:hyperlink>
      <w:r>
        <w:t xml:space="preserve"> Закона о недрах акта о ликвидации или консервации горных выработок, буровых</w:t>
      </w:r>
      <w:r>
        <w:t xml:space="preserve"> скважин и иных сооружений, связанных с пользованием недрами.</w:t>
      </w:r>
    </w:p>
    <w:p w:rsidR="00000000" w:rsidRDefault="004A4412">
      <w:pPr>
        <w:pStyle w:val="ConsPlusNormal"/>
        <w:spacing w:before="160"/>
        <w:ind w:firstLine="540"/>
        <w:jc w:val="both"/>
      </w:pPr>
      <w:r>
        <w:t xml:space="preserve">5. Основанием для начала процедуры досрочного прекращения права пользования недрами, приостановления </w:t>
      </w:r>
      <w:r>
        <w:lastRenderedPageBreak/>
        <w:t>осуществления права пользования недрами или ограничения права пользования недрами является:</w:t>
      </w:r>
    </w:p>
    <w:p w:rsidR="00000000" w:rsidRDefault="004A4412">
      <w:pPr>
        <w:pStyle w:val="ConsPlusNormal"/>
        <w:spacing w:before="160"/>
        <w:ind w:firstLine="540"/>
        <w:jc w:val="both"/>
      </w:pPr>
      <w:r>
        <w:t>и</w:t>
      </w:r>
      <w:r>
        <w:t xml:space="preserve">нформация, полученная при осуществлении полномочий Министерства, из федеральных и региональных информационных систем и государственных информационных ресурсов, а также от уполномоченных федеральных и региональных органов государственной власти, наделенных </w:t>
      </w:r>
      <w:r>
        <w:t xml:space="preserve">полномочиями по осуществлению государственного контроля (надзора), и иных уполномоченных органов государственной власти о возникновении случаев, предусмотренных </w:t>
      </w:r>
      <w:hyperlink w:anchor="Par281" w:history="1">
        <w:r>
          <w:rPr>
            <w:color w:val="0000FF"/>
          </w:rPr>
          <w:t>пунктами 1</w:t>
        </w:r>
      </w:hyperlink>
      <w:r>
        <w:t xml:space="preserve"> - </w:t>
      </w:r>
      <w:hyperlink w:anchor="Par297" w:history="1">
        <w:r>
          <w:rPr>
            <w:color w:val="0000FF"/>
          </w:rPr>
          <w:t>3</w:t>
        </w:r>
      </w:hyperlink>
      <w:r>
        <w:t xml:space="preserve"> настоящего Порядка;</w:t>
      </w:r>
    </w:p>
    <w:p w:rsidR="00000000" w:rsidRDefault="004A4412">
      <w:pPr>
        <w:pStyle w:val="ConsPlusNormal"/>
        <w:spacing w:before="160"/>
        <w:ind w:firstLine="540"/>
        <w:jc w:val="both"/>
      </w:pPr>
      <w:bookmarkStart w:id="52" w:name="Par307"/>
      <w:bookmarkEnd w:id="52"/>
      <w:r>
        <w:t>заявле</w:t>
      </w:r>
      <w:r>
        <w:t>ние пользователя недр о досрочном прекращении права пользования недрами или о приостановлении осуществления права пользования недрами;</w:t>
      </w:r>
    </w:p>
    <w:p w:rsidR="00000000" w:rsidRDefault="004A4412">
      <w:pPr>
        <w:pStyle w:val="ConsPlusNormal"/>
        <w:spacing w:before="160"/>
        <w:ind w:firstLine="540"/>
        <w:jc w:val="both"/>
      </w:pPr>
      <w:r>
        <w:t>информация о ликвидации юридического лица - пользователя недр, полученная из единого государственного реестра юридических</w:t>
      </w:r>
      <w:r>
        <w:t xml:space="preserve"> лиц с использованием Интернет-сервиса, размещенного на официальном сайте Федеральной налоговой службы;</w:t>
      </w:r>
    </w:p>
    <w:p w:rsidR="00000000" w:rsidRDefault="004A4412">
      <w:pPr>
        <w:pStyle w:val="ConsPlusNormal"/>
        <w:spacing w:before="160"/>
        <w:ind w:firstLine="540"/>
        <w:jc w:val="both"/>
      </w:pPr>
      <w:r>
        <w:t>информация о прекращении физическим лицом - пользователем недр деятельности в качестве индивидуального предпринимателя, полученная из единого государств</w:t>
      </w:r>
      <w:r>
        <w:t>енного реестра индивидуальных предпринимателей с использованием Интернет-сервиса, размещенного на официальном сайте Федеральной налоговой службы.</w:t>
      </w:r>
    </w:p>
    <w:p w:rsidR="00000000" w:rsidRDefault="004A4412">
      <w:pPr>
        <w:pStyle w:val="ConsPlusNormal"/>
        <w:spacing w:before="160"/>
        <w:ind w:firstLine="540"/>
        <w:jc w:val="both"/>
      </w:pPr>
      <w:bookmarkStart w:id="53" w:name="Par310"/>
      <w:bookmarkEnd w:id="53"/>
      <w:r>
        <w:t xml:space="preserve">6. Заявление, предусмотренное </w:t>
      </w:r>
      <w:hyperlink w:anchor="Par307" w:history="1">
        <w:r>
          <w:rPr>
            <w:color w:val="0000FF"/>
          </w:rPr>
          <w:t>абзацем третьим пункта 5</w:t>
        </w:r>
      </w:hyperlink>
      <w:r>
        <w:t xml:space="preserve"> настоящего Порядка, должно с</w:t>
      </w:r>
      <w:r>
        <w:t>одержать:</w:t>
      </w:r>
    </w:p>
    <w:p w:rsidR="00000000" w:rsidRDefault="004A4412">
      <w:pPr>
        <w:pStyle w:val="ConsPlusNormal"/>
        <w:spacing w:before="160"/>
        <w:ind w:firstLine="540"/>
        <w:jc w:val="both"/>
      </w:pPr>
      <w:r>
        <w:t xml:space="preserve">1) сведения о пользователе недр, в том числе для юридического лица - полное наименование, его организационно-правовая форма, адрес электронной почты (при наличии), почтовый адрес, основной государственный регистрационный номер, идентификационный </w:t>
      </w:r>
      <w:r>
        <w:t>номер налогоплательщика, для индивидуального предпринимателя - фамилия, имя, отчество (при наличии), адрес электронной почты (при наличии), почтовый адрес, основной государственный регистрационный номер индивидуального предпринимателя, идентификационный но</w:t>
      </w:r>
      <w:r>
        <w:t>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rsidR="00000000" w:rsidRDefault="004A4412">
      <w:pPr>
        <w:pStyle w:val="ConsPlusNormal"/>
        <w:spacing w:before="160"/>
        <w:ind w:firstLine="540"/>
        <w:jc w:val="both"/>
      </w:pPr>
      <w:r>
        <w:t>2) государственный регистрационный номер лицензии на пользование недрами и дат</w:t>
      </w:r>
      <w:r>
        <w:t>у ее государственной регистрации;</w:t>
      </w:r>
    </w:p>
    <w:p w:rsidR="00000000" w:rsidRDefault="004A4412">
      <w:pPr>
        <w:pStyle w:val="ConsPlusNormal"/>
        <w:spacing w:before="160"/>
        <w:ind w:firstLine="540"/>
        <w:jc w:val="both"/>
      </w:pPr>
      <w:r>
        <w:t>3) дату досрочного прекращения права пользования недрами (в случае подачи заявления о досрочном прекращении права пользования недрами) или период приостановления осуществления права пользования недрами (в случае подачи зая</w:t>
      </w:r>
      <w:r>
        <w:t>вления о приостановлении осуществления права пользования недрами);</w:t>
      </w:r>
    </w:p>
    <w:p w:rsidR="00000000" w:rsidRDefault="004A4412">
      <w:pPr>
        <w:pStyle w:val="ConsPlusNormal"/>
        <w:spacing w:before="160"/>
        <w:ind w:firstLine="540"/>
        <w:jc w:val="both"/>
      </w:pPr>
      <w:r>
        <w:t>4) причины досрочного прекращения права пользования недрами или приостановления осуществления права пользования недрами;</w:t>
      </w:r>
    </w:p>
    <w:p w:rsidR="00000000" w:rsidRDefault="004A4412">
      <w:pPr>
        <w:pStyle w:val="ConsPlusNormal"/>
        <w:spacing w:before="160"/>
        <w:ind w:firstLine="540"/>
        <w:jc w:val="both"/>
      </w:pPr>
      <w:r>
        <w:t>5) информацию о выполнении пользователем недр условий пользования не</w:t>
      </w:r>
      <w:r>
        <w:t>драми по лицензии на пользование недрами;</w:t>
      </w:r>
    </w:p>
    <w:p w:rsidR="00000000" w:rsidRDefault="004A4412">
      <w:pPr>
        <w:pStyle w:val="ConsPlusNormal"/>
        <w:spacing w:before="160"/>
        <w:ind w:firstLine="540"/>
        <w:jc w:val="both"/>
      </w:pPr>
      <w:r>
        <w:t xml:space="preserve">6) реквизиты решения о согласовании в порядке, предусмотренном </w:t>
      </w:r>
      <w:hyperlink r:id="rId81" w:history="1">
        <w:r>
          <w:rPr>
            <w:color w:val="0000FF"/>
          </w:rPr>
          <w:t>статьей 23.2</w:t>
        </w:r>
      </w:hyperlink>
      <w:r>
        <w:t xml:space="preserve"> Закона о недрах, технического проекта консервации и ликвидации горных выработок, буровых скважин и иных сооружений, связанных с пользованием недрами (в случае наличия на участке недр местного значения горных выработок, буровых скважин и </w:t>
      </w:r>
      <w:r>
        <w:t>иных сооружений, связанных с пользованием недрами);</w:t>
      </w:r>
    </w:p>
    <w:p w:rsidR="00000000" w:rsidRDefault="004A4412">
      <w:pPr>
        <w:pStyle w:val="ConsPlusNormal"/>
        <w:spacing w:before="160"/>
        <w:ind w:firstLine="540"/>
        <w:jc w:val="both"/>
      </w:pPr>
      <w:r>
        <w:t xml:space="preserve">7) реквизиты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предусмотренного </w:t>
      </w:r>
      <w:hyperlink r:id="rId82" w:history="1">
        <w:r>
          <w:rPr>
            <w:color w:val="0000FF"/>
          </w:rPr>
          <w:t>статьей 29</w:t>
        </w:r>
      </w:hyperlink>
      <w:r>
        <w:t xml:space="preserve"> Закона о недрах, либо реквизиты подписанного в соответствии со </w:t>
      </w:r>
      <w:hyperlink r:id="rId83" w:history="1">
        <w:r>
          <w:rPr>
            <w:color w:val="0000FF"/>
          </w:rPr>
          <w:t>статьей 26</w:t>
        </w:r>
      </w:hyperlink>
      <w:r>
        <w:t xml:space="preserve"> Закона о недрах акта о ликвидации или консервации горных выработок, буровых скважин и иных сооружений, связанных с</w:t>
      </w:r>
      <w:r>
        <w:t xml:space="preserve"> пользованием недрами (в случаях, предусмотренных </w:t>
      </w:r>
      <w:hyperlink w:anchor="Par303" w:history="1">
        <w:r>
          <w:rPr>
            <w:color w:val="0000FF"/>
          </w:rPr>
          <w:t>пунктом 4</w:t>
        </w:r>
      </w:hyperlink>
      <w:r>
        <w:t xml:space="preserve"> настоящего Порядка).</w:t>
      </w:r>
    </w:p>
    <w:p w:rsidR="00000000" w:rsidRDefault="004A4412">
      <w:pPr>
        <w:pStyle w:val="ConsPlusNormal"/>
        <w:spacing w:before="160"/>
        <w:ind w:firstLine="540"/>
        <w:jc w:val="both"/>
      </w:pPr>
      <w:r>
        <w:t>К заявлению прилагаются следующие документы:</w:t>
      </w:r>
    </w:p>
    <w:p w:rsidR="00000000" w:rsidRDefault="004A4412">
      <w:pPr>
        <w:pStyle w:val="ConsPlusNormal"/>
        <w:spacing w:before="160"/>
        <w:ind w:firstLine="540"/>
        <w:jc w:val="both"/>
      </w:pPr>
      <w:r>
        <w:t xml:space="preserve">1) документы, подтверждающие возникновение обстоятельства, предусмотренного </w:t>
      </w:r>
      <w:hyperlink w:anchor="Par303" w:history="1">
        <w:r>
          <w:rPr>
            <w:color w:val="0000FF"/>
          </w:rPr>
          <w:t>ч</w:t>
        </w:r>
        <w:r>
          <w:rPr>
            <w:color w:val="0000FF"/>
          </w:rPr>
          <w:t>астью 1 пункта 4</w:t>
        </w:r>
      </w:hyperlink>
      <w:r>
        <w:t xml:space="preserve"> настоящего Порядка (в случае подачи заявления о приостановлении осуществления права пользования недрами);</w:t>
      </w:r>
    </w:p>
    <w:p w:rsidR="00000000" w:rsidRDefault="004A4412">
      <w:pPr>
        <w:pStyle w:val="ConsPlusNormal"/>
        <w:spacing w:before="160"/>
        <w:ind w:firstLine="540"/>
        <w:jc w:val="both"/>
      </w:pPr>
      <w:r>
        <w:t xml:space="preserve">2) документ, подтверждающий полномочия лица на осуществление действий от имени пользователя недр - юридического лица (копия решения </w:t>
      </w:r>
      <w:r>
        <w:t xml:space="preserve">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w:t>
      </w:r>
      <w:r>
        <w:t>случае если от имени пользователя недр действует иное лицо, заявление должно содержать также подлинник доверенности на осуществление действий от имени пользователя недр, заверенный печатью пользователя недр (при наличии) и подписанный руководителем пользов</w:t>
      </w:r>
      <w:r>
        <w:t>ателя недр (для юридического лица) или иным уполномоченным руководителем пользователя недр лицом. В случае если указанная доверенность подписана лицом, уполномоченным руководителем пользователя недр, заявление должно содержать также документ, подтверждающи</w:t>
      </w:r>
      <w:r>
        <w:t>й полномочия такого лица;</w:t>
      </w:r>
    </w:p>
    <w:p w:rsidR="00000000" w:rsidRDefault="004A4412">
      <w:pPr>
        <w:pStyle w:val="ConsPlusNormal"/>
        <w:spacing w:before="160"/>
        <w:ind w:firstLine="540"/>
        <w:jc w:val="both"/>
      </w:pPr>
      <w:r>
        <w:t>3) акты о ликвидации или консервации горных выработок, буровых скважин и иных сооружений, связанных с пользованием недрами, акты рекультивации земель (при полной отработке месторождения общераспространенных полезных ископаемых);</w:t>
      </w:r>
    </w:p>
    <w:p w:rsidR="00000000" w:rsidRDefault="004A4412">
      <w:pPr>
        <w:pStyle w:val="ConsPlusNormal"/>
        <w:spacing w:before="160"/>
        <w:ind w:firstLine="540"/>
        <w:jc w:val="both"/>
      </w:pPr>
      <w:r>
        <w:t>4</w:t>
      </w:r>
      <w:r>
        <w:t>) документы, подтверждающие передачу водозаборных сооружений новому пользователю (в случае продажи, передачи в аренду, безвозмездное пользование и т.п.);</w:t>
      </w:r>
    </w:p>
    <w:p w:rsidR="00000000" w:rsidRDefault="004A4412">
      <w:pPr>
        <w:pStyle w:val="ConsPlusNormal"/>
        <w:spacing w:before="160"/>
        <w:ind w:firstLine="540"/>
        <w:jc w:val="both"/>
      </w:pPr>
      <w:r>
        <w:t>5) лицензия на право пользования недрами - подлинник (если лицензия была выдана на бумажном носителе).</w:t>
      </w:r>
    </w:p>
    <w:p w:rsidR="00000000" w:rsidRDefault="004A4412">
      <w:pPr>
        <w:pStyle w:val="ConsPlusNormal"/>
        <w:spacing w:before="160"/>
        <w:ind w:firstLine="540"/>
        <w:jc w:val="both"/>
      </w:pPr>
      <w:r>
        <w:t xml:space="preserve">7. Заявление и прилагаемые к нему документы и сведения, указанные в </w:t>
      </w:r>
      <w:hyperlink w:anchor="Par310" w:history="1">
        <w:r>
          <w:rPr>
            <w:color w:val="0000FF"/>
          </w:rPr>
          <w:t>пункте 6</w:t>
        </w:r>
      </w:hyperlink>
      <w:r>
        <w:t xml:space="preserve"> настоящего Порядка, представляются в Министерство и подаются с использованием федеральной государственной информационной системы "Единый портал государ</w:t>
      </w:r>
      <w:r>
        <w:t xml:space="preserve">ственных и муниципальных услуг (функций)" (далее - Портал), или портала недропользователей и геологических организаций "Личный кабинет недропользователя" (далее - Личный кабинет недропользователя), лично или </w:t>
      </w:r>
      <w:r>
        <w:lastRenderedPageBreak/>
        <w:t>почтовым отправлением.</w:t>
      </w:r>
    </w:p>
    <w:p w:rsidR="00000000" w:rsidRDefault="004A4412">
      <w:pPr>
        <w:pStyle w:val="ConsPlusNormal"/>
        <w:spacing w:before="160"/>
        <w:ind w:firstLine="540"/>
        <w:jc w:val="both"/>
      </w:pPr>
      <w:r>
        <w:t>В случае подачи заявления</w:t>
      </w:r>
      <w:r>
        <w:t xml:space="preserve"> с использованием Портала, Личного кабинета недропользователя заявление и прилагаемые к нему документы и сведения представляются в форме электронных документов, подписанных электронной подписью в соответствии с требованиями Федерального </w:t>
      </w:r>
      <w:hyperlink r:id="rId84" w:history="1">
        <w:r>
          <w:rPr>
            <w:color w:val="0000FF"/>
          </w:rPr>
          <w:t>закона</w:t>
        </w:r>
      </w:hyperlink>
      <w:r>
        <w:t xml:space="preserve"> от 6 апреля 2011 года N 63-ФЗ "Об электронной подписи" (далее - Федеральный закон "Об электронной подписи").</w:t>
      </w:r>
    </w:p>
    <w:p w:rsidR="00000000" w:rsidRDefault="004A4412">
      <w:pPr>
        <w:pStyle w:val="ConsPlusNormal"/>
        <w:spacing w:before="160"/>
        <w:ind w:firstLine="540"/>
        <w:jc w:val="both"/>
      </w:pPr>
      <w:r>
        <w:t>В случае подачи за</w:t>
      </w:r>
      <w:r>
        <w:t xml:space="preserve">явления лично или почтовым отправлением заявление представляется на бумажном носителе с приложением к нему документов и сведений в форме электронных документов, подписанных электронной подписью в соответствии с требованиями Федерального </w:t>
      </w:r>
      <w:hyperlink r:id="rId85" w:history="1">
        <w:r>
          <w:rPr>
            <w:color w:val="0000FF"/>
          </w:rPr>
          <w:t>закона</w:t>
        </w:r>
      </w:hyperlink>
      <w:r>
        <w:t xml:space="preserve"> "Об электронной подписи", на электронном носителе (оптический диск CD или диск DVD, внешний USB-накопитель или SSD-накопитель).</w:t>
      </w:r>
      <w:r>
        <w:t xml:space="preserve"> Поданное на бумажном носителе заявление должно быть скреплено печатью заявителя (при наличии) (для юридического лица) и подписано заявителем либо уполномоченным руководителем заявителя лицом.</w:t>
      </w:r>
    </w:p>
    <w:p w:rsidR="00000000" w:rsidRDefault="004A4412">
      <w:pPr>
        <w:pStyle w:val="ConsPlusNormal"/>
        <w:spacing w:before="160"/>
        <w:ind w:firstLine="540"/>
        <w:jc w:val="both"/>
      </w:pPr>
      <w:bookmarkStart w:id="54" w:name="Par327"/>
      <w:bookmarkEnd w:id="54"/>
      <w:r>
        <w:t xml:space="preserve">8. Заявление о досрочном прекращении права пользования недрами </w:t>
      </w:r>
      <w:r>
        <w:t>должно быть подано пользователем недр не позднее шести месяцев до запрашиваемой им даты досрочного прекращения права пользования недрами.</w:t>
      </w:r>
    </w:p>
    <w:p w:rsidR="00000000" w:rsidRDefault="004A4412">
      <w:pPr>
        <w:pStyle w:val="ConsPlusNormal"/>
        <w:spacing w:before="160"/>
        <w:ind w:firstLine="540"/>
        <w:jc w:val="both"/>
      </w:pPr>
      <w:r>
        <w:t>9. Поступившее заявление регистрируется в день его поступления. При регистрации заявления ему присваивается регистраци</w:t>
      </w:r>
      <w:r>
        <w:t>онный номер, а также указывается дата ее поступления. В случае подачи заявления с использованием Личного кабинета недропользователя указание даты его поступления осуществляется с использованием программно-аппаратных средств Личного кабинета недропользовате</w:t>
      </w:r>
      <w:r>
        <w:t>ля. В случае подачи заявления лично присвоение регистрационного номера заявлению, а также указание даты его поступления, осуществляются в присутствии заявителя.</w:t>
      </w:r>
    </w:p>
    <w:p w:rsidR="00000000" w:rsidRDefault="004A4412">
      <w:pPr>
        <w:pStyle w:val="ConsPlusNormal"/>
        <w:spacing w:before="160"/>
        <w:ind w:firstLine="540"/>
        <w:jc w:val="both"/>
      </w:pPr>
      <w:r>
        <w:t>10. Заявление и прилагаемые к нему документы и сведения размещаются Министерством в федеральной</w:t>
      </w:r>
      <w:r>
        <w:t xml:space="preserve"> государственной информационной системе "Автоматизированная система лицензирования недропользования" не позднее 5 рабочих дней с даты регистрации заявления.</w:t>
      </w:r>
    </w:p>
    <w:p w:rsidR="00000000" w:rsidRDefault="004A4412">
      <w:pPr>
        <w:pStyle w:val="ConsPlusNormal"/>
        <w:spacing w:before="160"/>
        <w:ind w:firstLine="540"/>
        <w:jc w:val="both"/>
      </w:pPr>
      <w:r>
        <w:t>11. В срок, не превышающий 15 рабочих дней с даты регистрации заявления, Министерство рассматривает</w:t>
      </w:r>
      <w:r>
        <w:t xml:space="preserve"> представленное заявление с прилагаемыми документами и проверяет их содержание на предмет наличия сведений, предусмотренных </w:t>
      </w:r>
      <w:hyperlink w:anchor="Par281" w:history="1">
        <w:r>
          <w:rPr>
            <w:color w:val="0000FF"/>
          </w:rPr>
          <w:t>пунктами 1</w:t>
        </w:r>
      </w:hyperlink>
      <w:r>
        <w:t xml:space="preserve"> - </w:t>
      </w:r>
      <w:hyperlink w:anchor="Par297" w:history="1">
        <w:r>
          <w:rPr>
            <w:color w:val="0000FF"/>
          </w:rPr>
          <w:t>3</w:t>
        </w:r>
      </w:hyperlink>
      <w:r>
        <w:t xml:space="preserve">, </w:t>
      </w:r>
      <w:hyperlink w:anchor="Par310" w:history="1">
        <w:r>
          <w:rPr>
            <w:color w:val="0000FF"/>
          </w:rPr>
          <w:t>6</w:t>
        </w:r>
      </w:hyperlink>
      <w:r>
        <w:t xml:space="preserve"> настоящего Порядка, а также соблю</w:t>
      </w:r>
      <w:r>
        <w:t xml:space="preserve">дения срока представления заявления, предусмотренного </w:t>
      </w:r>
      <w:hyperlink w:anchor="Par327" w:history="1">
        <w:r>
          <w:rPr>
            <w:color w:val="0000FF"/>
          </w:rPr>
          <w:t>пунктом 8</w:t>
        </w:r>
      </w:hyperlink>
      <w:r>
        <w:t xml:space="preserve"> настоящего Порядка.</w:t>
      </w:r>
    </w:p>
    <w:p w:rsidR="00000000" w:rsidRDefault="004A4412">
      <w:pPr>
        <w:pStyle w:val="ConsPlusNormal"/>
        <w:spacing w:before="160"/>
        <w:ind w:firstLine="540"/>
        <w:jc w:val="both"/>
      </w:pPr>
      <w:bookmarkStart w:id="55" w:name="Par331"/>
      <w:bookmarkEnd w:id="55"/>
      <w:r>
        <w:t>12. По результатам рассмотрения заявления и прилагаемых к нему документов Министерство принимает одно из следующих решений:</w:t>
      </w:r>
    </w:p>
    <w:p w:rsidR="00000000" w:rsidRDefault="004A4412">
      <w:pPr>
        <w:pStyle w:val="ConsPlusNormal"/>
        <w:spacing w:before="160"/>
        <w:ind w:firstLine="540"/>
        <w:jc w:val="both"/>
      </w:pPr>
      <w:r>
        <w:t>1) о досрочном прекра</w:t>
      </w:r>
      <w:r>
        <w:t>щении права пользования недрами;</w:t>
      </w:r>
    </w:p>
    <w:p w:rsidR="00000000" w:rsidRDefault="004A4412">
      <w:pPr>
        <w:pStyle w:val="ConsPlusNormal"/>
        <w:spacing w:before="160"/>
        <w:ind w:firstLine="540"/>
        <w:jc w:val="both"/>
      </w:pPr>
      <w:r>
        <w:t>2) о приостановлении осуществления права пользования недрами;</w:t>
      </w:r>
    </w:p>
    <w:p w:rsidR="00000000" w:rsidRDefault="004A4412">
      <w:pPr>
        <w:pStyle w:val="ConsPlusNormal"/>
        <w:spacing w:before="160"/>
        <w:ind w:firstLine="540"/>
        <w:jc w:val="both"/>
      </w:pPr>
      <w:r>
        <w:t>3) об ограничении права пользования недрами;</w:t>
      </w:r>
    </w:p>
    <w:p w:rsidR="00000000" w:rsidRDefault="004A4412">
      <w:pPr>
        <w:pStyle w:val="ConsPlusNormal"/>
        <w:spacing w:before="160"/>
        <w:ind w:firstLine="540"/>
        <w:jc w:val="both"/>
      </w:pPr>
      <w:bookmarkStart w:id="56" w:name="Par335"/>
      <w:bookmarkEnd w:id="56"/>
      <w:r>
        <w:t xml:space="preserve">4) о направлении в адрес пользователя недр уведомления о допущенных пользователем недр нарушениях, предусмотренного </w:t>
      </w:r>
      <w:hyperlink r:id="rId86" w:history="1">
        <w:r>
          <w:rPr>
            <w:color w:val="0000FF"/>
          </w:rPr>
          <w:t>частью четвертой статьи 21</w:t>
        </w:r>
      </w:hyperlink>
      <w:r>
        <w:t xml:space="preserve"> Закона о недрах;</w:t>
      </w:r>
    </w:p>
    <w:p w:rsidR="00000000" w:rsidRDefault="004A4412">
      <w:pPr>
        <w:pStyle w:val="ConsPlusNormal"/>
        <w:spacing w:before="160"/>
        <w:ind w:firstLine="540"/>
        <w:jc w:val="both"/>
      </w:pPr>
      <w:r>
        <w:t xml:space="preserve">5) об отказе в досрочном прекращении права пользования </w:t>
      </w:r>
      <w:r>
        <w:t>недрами или о приостановлении осуществления права пользования недрами по заявлению пользователя недр;</w:t>
      </w:r>
    </w:p>
    <w:p w:rsidR="00000000" w:rsidRDefault="004A4412">
      <w:pPr>
        <w:pStyle w:val="ConsPlusNormal"/>
        <w:spacing w:before="160"/>
        <w:ind w:firstLine="540"/>
        <w:jc w:val="both"/>
      </w:pPr>
      <w:r>
        <w:t>6) о прекращении процедуры без осуществления досрочного прекращения права пользования недрами, приостановления осуществления права пользования недрами или</w:t>
      </w:r>
      <w:r>
        <w:t xml:space="preserve"> ограничения права пользования недрами.</w:t>
      </w:r>
    </w:p>
    <w:p w:rsidR="00000000" w:rsidRDefault="004A4412">
      <w:pPr>
        <w:pStyle w:val="ConsPlusNormal"/>
        <w:spacing w:before="160"/>
        <w:ind w:firstLine="540"/>
        <w:jc w:val="both"/>
      </w:pPr>
      <w:r>
        <w:t>13. Решение о досрочном прекращении права пользования недрами принимается Министерством при условии, что по результатам рассмотрения и анализа документов по досрочному прекращению права пользования недрами установлен</w:t>
      </w:r>
      <w:r>
        <w:t xml:space="preserve">о наличие случаев, предусмотренных </w:t>
      </w:r>
      <w:hyperlink w:anchor="Par281" w:history="1">
        <w:r>
          <w:rPr>
            <w:color w:val="0000FF"/>
          </w:rPr>
          <w:t>пунктом 1</w:t>
        </w:r>
      </w:hyperlink>
      <w:r>
        <w:t xml:space="preserve"> настоящего Порядка. При этом в случаях, предусмотренных </w:t>
      </w:r>
      <w:hyperlink w:anchor="Par283" w:history="1">
        <w:r>
          <w:rPr>
            <w:color w:val="0000FF"/>
          </w:rPr>
          <w:t>подпунктами 2</w:t>
        </w:r>
      </w:hyperlink>
      <w:r>
        <w:t xml:space="preserve"> - </w:t>
      </w:r>
      <w:hyperlink w:anchor="Par285" w:history="1">
        <w:r>
          <w:rPr>
            <w:color w:val="0000FF"/>
          </w:rPr>
          <w:t>4</w:t>
        </w:r>
      </w:hyperlink>
      <w:r>
        <w:t xml:space="preserve">, </w:t>
      </w:r>
      <w:hyperlink w:anchor="Par287" w:history="1">
        <w:r>
          <w:rPr>
            <w:color w:val="0000FF"/>
          </w:rPr>
          <w:t>6</w:t>
        </w:r>
      </w:hyperlink>
      <w:r>
        <w:t xml:space="preserve"> и </w:t>
      </w:r>
      <w:hyperlink w:anchor="Par288" w:history="1">
        <w:r>
          <w:rPr>
            <w:color w:val="0000FF"/>
          </w:rPr>
          <w:t>7 пункта 1</w:t>
        </w:r>
      </w:hyperlink>
      <w:r>
        <w:t xml:space="preserve"> настоящего Порядка, решение о досрочном прекращении права пользования недрами принимается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w:t>
      </w:r>
      <w:r>
        <w:t xml:space="preserve"> нарушениях при условии, что в указанный срок пользователь недр не устранил эти нарушения.</w:t>
      </w:r>
    </w:p>
    <w:p w:rsidR="00000000" w:rsidRDefault="004A4412">
      <w:pPr>
        <w:pStyle w:val="ConsPlusNormal"/>
        <w:spacing w:before="160"/>
        <w:ind w:firstLine="540"/>
        <w:jc w:val="both"/>
      </w:pPr>
      <w:r>
        <w:t>В случае рассмотрения заявления пользователя недр о досрочном прекращении права пользования недрами решение о досрочном прекращении права пользования недрами принима</w:t>
      </w:r>
      <w:r>
        <w:t xml:space="preserve">ется Министерством при условии, что заявление о досрочном прекращении права пользования недрами соответствует требованиям, предусмотренным </w:t>
      </w:r>
      <w:hyperlink w:anchor="Par310" w:history="1">
        <w:r>
          <w:rPr>
            <w:color w:val="0000FF"/>
          </w:rPr>
          <w:t>пунктами 6</w:t>
        </w:r>
      </w:hyperlink>
      <w:r>
        <w:t xml:space="preserve"> и </w:t>
      </w:r>
      <w:hyperlink w:anchor="Par327" w:history="1">
        <w:r>
          <w:rPr>
            <w:color w:val="0000FF"/>
          </w:rPr>
          <w:t>8</w:t>
        </w:r>
      </w:hyperlink>
      <w:r>
        <w:t xml:space="preserve"> настоящего Порядка.</w:t>
      </w:r>
    </w:p>
    <w:p w:rsidR="00000000" w:rsidRDefault="004A4412">
      <w:pPr>
        <w:pStyle w:val="ConsPlusNormal"/>
        <w:spacing w:before="160"/>
        <w:ind w:firstLine="540"/>
        <w:jc w:val="both"/>
      </w:pPr>
      <w:r>
        <w:t>14. Решение о приостановлени</w:t>
      </w:r>
      <w:r>
        <w:t xml:space="preserve">и осуществления права пользования недрами принимается Министерством при условии, что по результатам рассмотрения и анализа документов по приостановлению осуществления права пользования недрами установлено наличие случаев, предусмотренных </w:t>
      </w:r>
      <w:hyperlink w:anchor="Par291" w:history="1">
        <w:r>
          <w:rPr>
            <w:color w:val="0000FF"/>
          </w:rPr>
          <w:t>пунктом 2</w:t>
        </w:r>
      </w:hyperlink>
      <w:r>
        <w:t xml:space="preserve"> настоящего Порядка.</w:t>
      </w:r>
    </w:p>
    <w:p w:rsidR="00000000" w:rsidRDefault="004A4412">
      <w:pPr>
        <w:pStyle w:val="ConsPlusNormal"/>
        <w:spacing w:before="160"/>
        <w:ind w:firstLine="540"/>
        <w:jc w:val="both"/>
      </w:pPr>
      <w:r>
        <w:t>В случае рассмотрения и анализа заявления пользователя недр о приостановлении осуществления права пользования недрами решение о приостановлении осуществления права пользования недрами принимается Министерством при усл</w:t>
      </w:r>
      <w:r>
        <w:t xml:space="preserve">овии, что заявление о приостановлении осуществления права пользования недрами соответствует требованиям, предусмотренным </w:t>
      </w:r>
      <w:hyperlink w:anchor="Par310" w:history="1">
        <w:r>
          <w:rPr>
            <w:color w:val="0000FF"/>
          </w:rPr>
          <w:t>пунктом 6</w:t>
        </w:r>
      </w:hyperlink>
      <w:r>
        <w:t xml:space="preserve"> настоящего Порядка.</w:t>
      </w:r>
    </w:p>
    <w:p w:rsidR="00000000" w:rsidRDefault="004A4412">
      <w:pPr>
        <w:pStyle w:val="ConsPlusNormal"/>
        <w:spacing w:before="160"/>
        <w:ind w:firstLine="540"/>
        <w:jc w:val="both"/>
      </w:pPr>
      <w:r>
        <w:t>15. Решение об ограничении права пользования недрами принимается Министерством</w:t>
      </w:r>
      <w:r>
        <w:t xml:space="preserve"> при условии, что по результатам рассмотрения и анализа документов по ограничению права пользования недрами установлено наличие случаев, предусмотренных </w:t>
      </w:r>
      <w:hyperlink w:anchor="Par297" w:history="1">
        <w:r>
          <w:rPr>
            <w:color w:val="0000FF"/>
          </w:rPr>
          <w:t>пунктом 3</w:t>
        </w:r>
      </w:hyperlink>
      <w:r>
        <w:t xml:space="preserve"> настоящего Порядка.</w:t>
      </w:r>
    </w:p>
    <w:p w:rsidR="00000000" w:rsidRDefault="004A4412">
      <w:pPr>
        <w:pStyle w:val="ConsPlusNormal"/>
        <w:spacing w:before="160"/>
        <w:ind w:firstLine="540"/>
        <w:jc w:val="both"/>
      </w:pPr>
      <w:r>
        <w:t>16. Решение о направлении в адрес пользователя</w:t>
      </w:r>
      <w:r>
        <w:t xml:space="preserve"> недр уведомления о допущенных пользователем недр нарушениях, предусмотренного </w:t>
      </w:r>
      <w:hyperlink r:id="rId87" w:history="1">
        <w:r>
          <w:rPr>
            <w:color w:val="0000FF"/>
          </w:rPr>
          <w:t>частью четвертой стат</w:t>
        </w:r>
        <w:r>
          <w:rPr>
            <w:color w:val="0000FF"/>
          </w:rPr>
          <w:t>ьи 21</w:t>
        </w:r>
      </w:hyperlink>
      <w:r>
        <w:t xml:space="preserve"> Закона о недрах, принимается Министерством при условии, что по результатам рассмотрения и анализа документов по досрочному прекращению права пользования недрами установлено наличие случаев, предусмотренных </w:t>
      </w:r>
      <w:hyperlink w:anchor="Par283" w:history="1">
        <w:r>
          <w:rPr>
            <w:color w:val="0000FF"/>
          </w:rPr>
          <w:t>подпунктами 2</w:t>
        </w:r>
      </w:hyperlink>
      <w:r>
        <w:t xml:space="preserve"> - </w:t>
      </w:r>
      <w:hyperlink w:anchor="Par285" w:history="1">
        <w:r>
          <w:rPr>
            <w:color w:val="0000FF"/>
          </w:rPr>
          <w:t>4</w:t>
        </w:r>
      </w:hyperlink>
      <w:r>
        <w:t xml:space="preserve">, </w:t>
      </w:r>
      <w:hyperlink w:anchor="Par287" w:history="1">
        <w:r>
          <w:rPr>
            <w:color w:val="0000FF"/>
          </w:rPr>
          <w:t>6</w:t>
        </w:r>
      </w:hyperlink>
      <w:r>
        <w:t xml:space="preserve"> и </w:t>
      </w:r>
      <w:hyperlink w:anchor="Par288" w:history="1">
        <w:r>
          <w:rPr>
            <w:color w:val="0000FF"/>
          </w:rPr>
          <w:t>7 пункта 1</w:t>
        </w:r>
      </w:hyperlink>
      <w:r>
        <w:t xml:space="preserve"> настоящего Порядка.</w:t>
      </w:r>
    </w:p>
    <w:p w:rsidR="00000000" w:rsidRDefault="004A4412">
      <w:pPr>
        <w:pStyle w:val="ConsPlusNormal"/>
        <w:spacing w:before="160"/>
        <w:ind w:firstLine="540"/>
        <w:jc w:val="both"/>
      </w:pPr>
      <w:r>
        <w:lastRenderedPageBreak/>
        <w:t>17. Решение о прекращении процедуры без досрочного прекращения права пользования недрами, приостановления осуществления права пользования</w:t>
      </w:r>
      <w:r>
        <w:t xml:space="preserve"> недрами или ограничения права пользования недрами принимается Министерством при условии, что по результатам рассмотрения и анализа документов по досрочному прекращению права пользования недрами, приостановлению осуществления права пользования недрами и ог</w:t>
      </w:r>
      <w:r>
        <w:t xml:space="preserve">раничению права пользования недрами установлено отсутствие случаев, предусмотренных </w:t>
      </w:r>
      <w:hyperlink w:anchor="Par281" w:history="1">
        <w:r>
          <w:rPr>
            <w:color w:val="0000FF"/>
          </w:rPr>
          <w:t>пунктами 1</w:t>
        </w:r>
      </w:hyperlink>
      <w:r>
        <w:t xml:space="preserve"> - </w:t>
      </w:r>
      <w:hyperlink w:anchor="Par297" w:history="1">
        <w:r>
          <w:rPr>
            <w:color w:val="0000FF"/>
          </w:rPr>
          <w:t>3</w:t>
        </w:r>
      </w:hyperlink>
      <w:r>
        <w:t xml:space="preserve"> настоящего Порядка.</w:t>
      </w:r>
    </w:p>
    <w:p w:rsidR="00000000" w:rsidRDefault="004A4412">
      <w:pPr>
        <w:pStyle w:val="ConsPlusNormal"/>
        <w:spacing w:before="160"/>
        <w:ind w:firstLine="540"/>
        <w:jc w:val="both"/>
      </w:pPr>
      <w:bookmarkStart w:id="57" w:name="Par345"/>
      <w:bookmarkEnd w:id="57"/>
      <w:r>
        <w:t>18. В случае принятия Министерством решения о направлении в адрес пользователя недр</w:t>
      </w:r>
      <w:r>
        <w:t xml:space="preserve"> уведомления о допущенных им нарушениях Министерство в течение 5 рабочих дней с даты принятия решения оформляет уведомление о допущенных пользователем недр нарушениях, которое должно содержать:</w:t>
      </w:r>
    </w:p>
    <w:p w:rsidR="00000000" w:rsidRDefault="004A4412">
      <w:pPr>
        <w:pStyle w:val="ConsPlusNormal"/>
        <w:spacing w:before="160"/>
        <w:ind w:firstLine="540"/>
        <w:jc w:val="both"/>
      </w:pPr>
      <w:r>
        <w:t xml:space="preserve">1) сведения о пользователе недр, в том числе для юридического </w:t>
      </w:r>
      <w:r>
        <w:t>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w:t>
      </w:r>
      <w:r>
        <w:t>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rsidR="00000000" w:rsidRDefault="004A4412">
      <w:pPr>
        <w:pStyle w:val="ConsPlusNormal"/>
        <w:spacing w:before="160"/>
        <w:ind w:firstLine="540"/>
        <w:jc w:val="both"/>
      </w:pPr>
      <w:r>
        <w:t>2) а</w:t>
      </w:r>
      <w:r>
        <w:t>дрес электронной почты (при наличии);</w:t>
      </w:r>
    </w:p>
    <w:p w:rsidR="00000000" w:rsidRDefault="004A4412">
      <w:pPr>
        <w:pStyle w:val="ConsPlusNormal"/>
        <w:spacing w:before="160"/>
        <w:ind w:firstLine="540"/>
        <w:jc w:val="both"/>
      </w:pPr>
      <w:r>
        <w:t>3) государственный регистрационный номер лицензии на пользование недрами и дату ее государственной регистрации;</w:t>
      </w:r>
    </w:p>
    <w:p w:rsidR="00000000" w:rsidRDefault="004A4412">
      <w:pPr>
        <w:pStyle w:val="ConsPlusNormal"/>
        <w:spacing w:before="160"/>
        <w:ind w:firstLine="540"/>
        <w:jc w:val="both"/>
      </w:pPr>
      <w:r>
        <w:t xml:space="preserve">4) информацию о возникновении случаев, предусмотренных </w:t>
      </w:r>
      <w:hyperlink w:anchor="Par283" w:history="1">
        <w:r>
          <w:rPr>
            <w:color w:val="0000FF"/>
          </w:rPr>
          <w:t>подпунктами 2</w:t>
        </w:r>
      </w:hyperlink>
      <w:r>
        <w:t xml:space="preserve"> - </w:t>
      </w:r>
      <w:hyperlink w:anchor="Par285" w:history="1">
        <w:r>
          <w:rPr>
            <w:color w:val="0000FF"/>
          </w:rPr>
          <w:t>4</w:t>
        </w:r>
      </w:hyperlink>
      <w:r>
        <w:t xml:space="preserve">, </w:t>
      </w:r>
      <w:hyperlink w:anchor="Par287" w:history="1">
        <w:r>
          <w:rPr>
            <w:color w:val="0000FF"/>
          </w:rPr>
          <w:t>6</w:t>
        </w:r>
      </w:hyperlink>
      <w:r>
        <w:t xml:space="preserve"> и </w:t>
      </w:r>
      <w:hyperlink w:anchor="Par288" w:history="1">
        <w:r>
          <w:rPr>
            <w:color w:val="0000FF"/>
          </w:rPr>
          <w:t>7 пункта 1</w:t>
        </w:r>
      </w:hyperlink>
      <w:r>
        <w:t xml:space="preserve"> настоящего Порядка;</w:t>
      </w:r>
    </w:p>
    <w:p w:rsidR="00000000" w:rsidRDefault="004A4412">
      <w:pPr>
        <w:pStyle w:val="ConsPlusNormal"/>
        <w:spacing w:before="160"/>
        <w:ind w:firstLine="540"/>
        <w:jc w:val="both"/>
      </w:pPr>
      <w:r>
        <w:t>5) срок устранения нарушений, который не может быть менее трех и более двенадцати месяцев со дня доставки пользователю недр или его представителю</w:t>
      </w:r>
      <w:r>
        <w:t xml:space="preserve"> письменного уведомления о допущенных им нарушениях;</w:t>
      </w:r>
    </w:p>
    <w:p w:rsidR="00000000" w:rsidRDefault="004A4412">
      <w:pPr>
        <w:pStyle w:val="ConsPlusNormal"/>
        <w:spacing w:before="160"/>
        <w:ind w:firstLine="540"/>
        <w:jc w:val="both"/>
      </w:pPr>
      <w:r>
        <w:t>6) требования к информации об устранении нарушений, которая должна быть представлена пользователем недр, с указанием срока и способа ее представления;</w:t>
      </w:r>
    </w:p>
    <w:p w:rsidR="00000000" w:rsidRDefault="004A4412">
      <w:pPr>
        <w:pStyle w:val="ConsPlusNormal"/>
        <w:spacing w:before="160"/>
        <w:ind w:firstLine="540"/>
        <w:jc w:val="both"/>
      </w:pPr>
      <w:r>
        <w:t xml:space="preserve">7) предупреждение о возможном досрочном прекращении </w:t>
      </w:r>
      <w:r>
        <w:t>права пользования недрами в случае неустранения нарушения в указанный в уведомлении срок.</w:t>
      </w:r>
    </w:p>
    <w:p w:rsidR="00000000" w:rsidRDefault="004A4412">
      <w:pPr>
        <w:pStyle w:val="ConsPlusNormal"/>
        <w:spacing w:before="160"/>
        <w:ind w:firstLine="540"/>
        <w:jc w:val="both"/>
      </w:pPr>
      <w:r>
        <w:t>Уведомление о допущенных пользователем недр нарушениях оформляется в виде электронного документа, подписанного электронной подписью в соответствии с требованиями Феде</w:t>
      </w:r>
      <w:r>
        <w:t xml:space="preserve">рального </w:t>
      </w:r>
      <w:hyperlink r:id="rId88" w:history="1">
        <w:r>
          <w:rPr>
            <w:color w:val="0000FF"/>
          </w:rPr>
          <w:t>закона</w:t>
        </w:r>
      </w:hyperlink>
      <w:r>
        <w:t xml:space="preserve"> "Об электронной подписи", или в виде бумажного документа.</w:t>
      </w:r>
    </w:p>
    <w:p w:rsidR="00000000" w:rsidRDefault="004A4412">
      <w:pPr>
        <w:pStyle w:val="ConsPlusNormal"/>
        <w:spacing w:before="160"/>
        <w:ind w:firstLine="540"/>
        <w:jc w:val="both"/>
      </w:pPr>
      <w:r>
        <w:t>Министерство в течение 3 рабочих дней с д</w:t>
      </w:r>
      <w:r>
        <w:t>аты оформления уведомления о допущенных пользователем недр нарушениях размещает указанное уведомление в Личном кабинете недропользователя, а также направляет на электронную почту пользователя недр (при наличии).</w:t>
      </w:r>
    </w:p>
    <w:p w:rsidR="00000000" w:rsidRDefault="004A4412">
      <w:pPr>
        <w:pStyle w:val="ConsPlusNormal"/>
        <w:spacing w:before="160"/>
        <w:ind w:firstLine="540"/>
        <w:jc w:val="both"/>
      </w:pPr>
      <w:r>
        <w:t>В случае если пользователь недр не зарегистр</w:t>
      </w:r>
      <w:r>
        <w:t>ирован в Личном кабинете недропользователя, уведомление о допущенных им нарушениях направляется заказным письмом с уведомлением о вручении.</w:t>
      </w:r>
    </w:p>
    <w:p w:rsidR="00000000" w:rsidRDefault="004A4412">
      <w:pPr>
        <w:pStyle w:val="ConsPlusNormal"/>
        <w:spacing w:before="160"/>
        <w:ind w:firstLine="540"/>
        <w:jc w:val="both"/>
      </w:pPr>
      <w:r>
        <w:t xml:space="preserve">19. Решение, за исключением решения, предусмотренного </w:t>
      </w:r>
      <w:hyperlink w:anchor="Par335" w:history="1">
        <w:r>
          <w:rPr>
            <w:color w:val="0000FF"/>
          </w:rPr>
          <w:t>подпунктом 4 пункта 12</w:t>
        </w:r>
      </w:hyperlink>
      <w:r>
        <w:t xml:space="preserve"> настоящего П</w:t>
      </w:r>
      <w:r>
        <w:t xml:space="preserve">орядка, оформляется приказом министра природных ресурсов и экологии Саратовской области в виде электронного документа, подписанного с использованием электронной подписи в соответствии с требованиями Федерального </w:t>
      </w:r>
      <w:hyperlink r:id="rId89" w:history="1">
        <w:r>
          <w:rPr>
            <w:color w:val="0000FF"/>
          </w:rPr>
          <w:t>закона</w:t>
        </w:r>
      </w:hyperlink>
      <w:r>
        <w:t xml:space="preserve"> "Об электронной подписи".</w:t>
      </w:r>
    </w:p>
    <w:p w:rsidR="00000000" w:rsidRDefault="004A4412">
      <w:pPr>
        <w:pStyle w:val="ConsPlusNormal"/>
        <w:spacing w:before="160"/>
        <w:ind w:firstLine="540"/>
        <w:jc w:val="both"/>
      </w:pPr>
      <w:r>
        <w:t>Решение должно содержать:</w:t>
      </w:r>
    </w:p>
    <w:p w:rsidR="00000000" w:rsidRDefault="004A4412">
      <w:pPr>
        <w:pStyle w:val="ConsPlusNormal"/>
        <w:spacing w:before="160"/>
        <w:ind w:firstLine="540"/>
        <w:jc w:val="both"/>
      </w:pPr>
      <w:r>
        <w:t>1) сведения о пользователе недр, в том числе для юридического лица - полное наименование, его органи</w:t>
      </w:r>
      <w:r>
        <w:t>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w:t>
      </w:r>
      <w:r>
        <w:t>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rsidR="00000000" w:rsidRDefault="004A4412">
      <w:pPr>
        <w:pStyle w:val="ConsPlusNormal"/>
        <w:spacing w:before="160"/>
        <w:ind w:firstLine="540"/>
        <w:jc w:val="both"/>
      </w:pPr>
      <w:r>
        <w:t>2) государственный регистрационный номер л</w:t>
      </w:r>
      <w:r>
        <w:t>ицензии на пользование недрами и дата ее государственной регистрации;</w:t>
      </w:r>
    </w:p>
    <w:p w:rsidR="00000000" w:rsidRDefault="004A4412">
      <w:pPr>
        <w:pStyle w:val="ConsPlusNormal"/>
        <w:spacing w:before="160"/>
        <w:ind w:firstLine="540"/>
        <w:jc w:val="both"/>
      </w:pPr>
      <w:r>
        <w:t>3) наименование участка недр местного значения;</w:t>
      </w:r>
    </w:p>
    <w:p w:rsidR="00000000" w:rsidRDefault="004A4412">
      <w:pPr>
        <w:pStyle w:val="ConsPlusNormal"/>
        <w:spacing w:before="160"/>
        <w:ind w:firstLine="540"/>
        <w:jc w:val="both"/>
      </w:pPr>
      <w:r>
        <w:t>4) информацию о случае досрочного прекращения права пользования недрами, приостановления осуществления права пользования недрами или огран</w:t>
      </w:r>
      <w:r>
        <w:t xml:space="preserve">ичения права пользования недрами, предусмотренном </w:t>
      </w:r>
      <w:hyperlink w:anchor="Par281" w:history="1">
        <w:r>
          <w:rPr>
            <w:color w:val="0000FF"/>
          </w:rPr>
          <w:t>пунктами 1</w:t>
        </w:r>
      </w:hyperlink>
      <w:r>
        <w:t xml:space="preserve"> - </w:t>
      </w:r>
      <w:hyperlink w:anchor="Par297" w:history="1">
        <w:r>
          <w:rPr>
            <w:color w:val="0000FF"/>
          </w:rPr>
          <w:t>3</w:t>
        </w:r>
      </w:hyperlink>
      <w:r>
        <w:t xml:space="preserve"> настоящего Порядка;</w:t>
      </w:r>
    </w:p>
    <w:p w:rsidR="00000000" w:rsidRDefault="004A4412">
      <w:pPr>
        <w:pStyle w:val="ConsPlusNormal"/>
        <w:spacing w:before="160"/>
        <w:ind w:firstLine="540"/>
        <w:jc w:val="both"/>
      </w:pPr>
      <w:r>
        <w:t xml:space="preserve">5) решение, предусмотренное </w:t>
      </w:r>
      <w:hyperlink w:anchor="Par331" w:history="1">
        <w:r>
          <w:rPr>
            <w:color w:val="0000FF"/>
          </w:rPr>
          <w:t>пунктом 12</w:t>
        </w:r>
      </w:hyperlink>
      <w:r>
        <w:t xml:space="preserve"> настоящего Порядка.</w:t>
      </w:r>
    </w:p>
    <w:p w:rsidR="00000000" w:rsidRDefault="004A4412">
      <w:pPr>
        <w:pStyle w:val="ConsPlusNormal"/>
        <w:spacing w:before="160"/>
        <w:ind w:firstLine="540"/>
        <w:jc w:val="both"/>
      </w:pPr>
      <w:r>
        <w:t>20. Решение в течение 5 рабочих</w:t>
      </w:r>
      <w:r>
        <w:t xml:space="preserve"> дней со дня его принятия размещается в федеральной государственной информационной системе "Автоматизированная система лицензирования недропользования".</w:t>
      </w:r>
    </w:p>
    <w:p w:rsidR="00000000" w:rsidRDefault="004A4412">
      <w:pPr>
        <w:pStyle w:val="ConsPlusNormal"/>
        <w:spacing w:before="160"/>
        <w:ind w:firstLine="540"/>
        <w:jc w:val="both"/>
      </w:pPr>
      <w:r>
        <w:t xml:space="preserve">21. Решение, за исключением решения, предусмотренного </w:t>
      </w:r>
      <w:hyperlink w:anchor="Par335" w:history="1">
        <w:r>
          <w:rPr>
            <w:color w:val="0000FF"/>
          </w:rPr>
          <w:t>подпунктом 4 пункта 12</w:t>
        </w:r>
      </w:hyperlink>
      <w:r>
        <w:t xml:space="preserve"> настоящего Порядка, в тот же срок направляется пользователям недр с использованием Личного кабинета недропользователя, а в случае если пользователь недр не зарегистрирован в Личном кабинете недропользователя, - заказным письмом с уведомлением о вручении. </w:t>
      </w:r>
      <w:r>
        <w:t>В случае если заявление представлено через Портал, решение направляется пользователю недр с использованием Портала.</w:t>
      </w:r>
    </w:p>
    <w:p w:rsidR="00000000" w:rsidRDefault="004A4412">
      <w:pPr>
        <w:pStyle w:val="ConsPlusNormal"/>
        <w:spacing w:before="160"/>
        <w:ind w:firstLine="540"/>
        <w:jc w:val="both"/>
      </w:pPr>
      <w:r>
        <w:t xml:space="preserve">В случае принятия Министерством решения, предусмотренного </w:t>
      </w:r>
      <w:hyperlink w:anchor="Par335" w:history="1">
        <w:r>
          <w:rPr>
            <w:color w:val="0000FF"/>
          </w:rPr>
          <w:t>подпунктом 4 пункта 12</w:t>
        </w:r>
      </w:hyperlink>
      <w:r>
        <w:t xml:space="preserve"> настоящего Порядка, пользователю</w:t>
      </w:r>
      <w:r>
        <w:t xml:space="preserve"> недр направляется уведомление о допущенных им нарушениях в соответствии с </w:t>
      </w:r>
      <w:hyperlink w:anchor="Par345" w:history="1">
        <w:r>
          <w:rPr>
            <w:color w:val="0000FF"/>
          </w:rPr>
          <w:t>пунктом 18</w:t>
        </w:r>
      </w:hyperlink>
      <w:r>
        <w:t xml:space="preserve"> настоящего Порядка.</w:t>
      </w:r>
    </w:p>
    <w:p w:rsidR="00000000" w:rsidRDefault="004A4412">
      <w:pPr>
        <w:pStyle w:val="ConsPlusNormal"/>
        <w:spacing w:before="160"/>
        <w:ind w:firstLine="540"/>
        <w:jc w:val="both"/>
      </w:pPr>
      <w:r>
        <w:lastRenderedPageBreak/>
        <w:t xml:space="preserve">22. Запись о прекращении права пользования недрами по основанию, предусмотренному </w:t>
      </w:r>
      <w:hyperlink r:id="rId90" w:history="1">
        <w:r>
          <w:rPr>
            <w:color w:val="0000FF"/>
          </w:rPr>
          <w:t>частью первой статьи 20</w:t>
        </w:r>
      </w:hyperlink>
      <w:r>
        <w:t xml:space="preserve"> Закона о недрах, вносится в государственный реестр участков недр, предоставленных в пользование, и лицензий на польз</w:t>
      </w:r>
      <w:r>
        <w:t xml:space="preserve">ование недрами, предусмотренный </w:t>
      </w:r>
      <w:hyperlink r:id="rId91" w:history="1">
        <w:r>
          <w:rPr>
            <w:color w:val="0000FF"/>
          </w:rPr>
          <w:t>статьей 28</w:t>
        </w:r>
      </w:hyperlink>
      <w:r>
        <w:t xml:space="preserve"> Закона о недрах, в автоматическом режиме не поздне</w:t>
      </w:r>
      <w:r>
        <w:t>е 3 рабочего дня, следующего за днем истечения срока действия лицензии на пользование недрами.</w:t>
      </w:r>
    </w:p>
    <w:p w:rsidR="00000000" w:rsidRDefault="004A4412">
      <w:pPr>
        <w:pStyle w:val="ConsPlusNormal"/>
        <w:spacing w:before="160"/>
        <w:ind w:firstLine="540"/>
        <w:jc w:val="both"/>
      </w:pPr>
      <w:r>
        <w:t>В случае принятия Министерством решения о досрочном прекращении права пользования недрами, приостановлении осуществления права пользования недрами или ограничени</w:t>
      </w:r>
      <w:r>
        <w:t>и права пользования недрами в течение 3 рабочего дня со дня размещения решения в федеральной государственной информационной системе "Автоматизированная система лицензирования недропользования" в государственный реестр участков недр, предоставленных в польз</w:t>
      </w:r>
      <w:r>
        <w:t xml:space="preserve">ование, и лицензий на пользование недрами, предусмотренный </w:t>
      </w:r>
      <w:hyperlink r:id="rId92" w:history="1">
        <w:r>
          <w:rPr>
            <w:color w:val="0000FF"/>
          </w:rPr>
          <w:t>статьей 28</w:t>
        </w:r>
      </w:hyperlink>
      <w:r>
        <w:t xml:space="preserve"> Закона о недрах, вносит</w:t>
      </w:r>
      <w:r>
        <w:t>ся запись о досрочном прекращении права пользования недрами, приостановлении осуществления права пользования недрами или ограничении права пользования недрами.</w:t>
      </w:r>
    </w:p>
    <w:p w:rsidR="00000000" w:rsidRDefault="004A4412">
      <w:pPr>
        <w:pStyle w:val="ConsPlusNormal"/>
        <w:spacing w:before="160"/>
        <w:ind w:firstLine="540"/>
        <w:jc w:val="both"/>
      </w:pPr>
      <w:r>
        <w:t>23. При несогласии пользователя недр с решением Министерства о прекращении, приостановлении осущ</w:t>
      </w:r>
      <w:r>
        <w:t>ествления или ограничении права пользования участком недр местного значения он может обжаловать его в административном или судебном порядке.</w:t>
      </w:r>
    </w:p>
    <w:p w:rsidR="00000000" w:rsidRDefault="004A4412">
      <w:pPr>
        <w:pStyle w:val="ConsPlusNormal"/>
        <w:jc w:val="both"/>
      </w:pPr>
    </w:p>
    <w:p w:rsidR="00000000" w:rsidRDefault="004A4412">
      <w:pPr>
        <w:pStyle w:val="ConsPlusNormal"/>
        <w:jc w:val="both"/>
      </w:pPr>
    </w:p>
    <w:p w:rsidR="004A4412" w:rsidRDefault="004A4412">
      <w:pPr>
        <w:pStyle w:val="ConsPlusNormal"/>
        <w:pBdr>
          <w:top w:val="single" w:sz="6" w:space="0" w:color="000000"/>
          <w:left w:val="none" w:sz="0" w:space="0" w:color="000000"/>
          <w:bottom w:val="none" w:sz="0" w:space="0" w:color="000000"/>
          <w:right w:val="none" w:sz="0" w:space="0" w:color="000000"/>
        </w:pBdr>
        <w:spacing w:before="100" w:after="100"/>
        <w:jc w:val="both"/>
      </w:pPr>
    </w:p>
    <w:sectPr w:rsidR="004A4412">
      <w:pgSz w:w="11906" w:h="16838"/>
      <w:pgMar w:top="1134" w:right="850" w:bottom="1134" w:left="1701" w:header="720" w:footer="720" w:gutter="0"/>
      <w:cols w:space="72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4F"/>
    <w:rsid w:val="0024154F"/>
    <w:rsid w:val="004A4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0FAC55B-650A-4063-B5FD-C9454665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NSimSun" w:hAnsi="Liberation Serif" w:cs="Lucida 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paragraph" w:customStyle="1" w:styleId="1">
    <w:name w:val="Заголовок1"/>
    <w:basedOn w:val="a"/>
    <w:next w:val="a4"/>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ConsPlusNormal">
    <w:name w:val="ConsPlusNormal"/>
    <w:pPr>
      <w:widowControl w:val="0"/>
      <w:suppressAutoHyphens/>
    </w:pPr>
    <w:rPr>
      <w:rFonts w:ascii="Arial" w:eastAsia="Arial" w:hAnsi="Arial" w:cs="Courier New"/>
      <w:kern w:val="2"/>
      <w:sz w:val="16"/>
      <w:szCs w:val="24"/>
      <w:lang w:eastAsia="zh-CN" w:bidi="hi-IN"/>
    </w:rPr>
  </w:style>
  <w:style w:type="paragraph" w:customStyle="1" w:styleId="ConsPlusNonformat">
    <w:name w:val="ConsPlusNonformat"/>
    <w:pPr>
      <w:widowControl w:val="0"/>
      <w:suppressAutoHyphens/>
    </w:pPr>
    <w:rPr>
      <w:rFonts w:ascii="Courier New" w:eastAsia="Arial" w:hAnsi="Courier New" w:cs="Courier New"/>
      <w:kern w:val="2"/>
      <w:szCs w:val="24"/>
      <w:lang w:eastAsia="zh-CN" w:bidi="hi-IN"/>
    </w:rPr>
  </w:style>
  <w:style w:type="paragraph" w:customStyle="1" w:styleId="ConsPlusTitle">
    <w:name w:val="ConsPlusTitle"/>
    <w:pPr>
      <w:widowControl w:val="0"/>
      <w:suppressAutoHyphens/>
    </w:pPr>
    <w:rPr>
      <w:rFonts w:ascii="Arial" w:eastAsia="Arial" w:hAnsi="Arial" w:cs="Courier New"/>
      <w:b/>
      <w:kern w:val="2"/>
      <w:sz w:val="16"/>
      <w:szCs w:val="24"/>
      <w:lang w:eastAsia="zh-CN" w:bidi="hi-IN"/>
    </w:rPr>
  </w:style>
  <w:style w:type="paragraph" w:customStyle="1" w:styleId="ConsPlusCell">
    <w:name w:val="ConsPlusCell"/>
    <w:pPr>
      <w:widowControl w:val="0"/>
      <w:suppressAutoHyphens/>
    </w:pPr>
    <w:rPr>
      <w:rFonts w:ascii="Courier New" w:eastAsia="Arial" w:hAnsi="Courier New" w:cs="Courier New"/>
      <w:kern w:val="2"/>
      <w:szCs w:val="24"/>
      <w:lang w:eastAsia="zh-CN" w:bidi="hi-IN"/>
    </w:rPr>
  </w:style>
  <w:style w:type="paragraph" w:customStyle="1" w:styleId="ConsPlusDocList">
    <w:name w:val="ConsPlusDocList"/>
    <w:pPr>
      <w:widowControl w:val="0"/>
      <w:suppressAutoHyphens/>
    </w:pPr>
    <w:rPr>
      <w:rFonts w:ascii="Courier New" w:eastAsia="Arial" w:hAnsi="Courier New" w:cs="Courier New"/>
      <w:kern w:val="2"/>
      <w:sz w:val="16"/>
      <w:szCs w:val="24"/>
      <w:lang w:eastAsia="zh-CN" w:bidi="hi-IN"/>
    </w:rPr>
  </w:style>
  <w:style w:type="paragraph" w:customStyle="1" w:styleId="ConsPlusTitlePage">
    <w:name w:val="ConsPlusTitlePage"/>
    <w:pPr>
      <w:widowControl w:val="0"/>
      <w:suppressAutoHyphens/>
    </w:pPr>
    <w:rPr>
      <w:rFonts w:ascii="Tahoma" w:eastAsia="Arial" w:hAnsi="Tahoma" w:cs="Courier New"/>
      <w:kern w:val="2"/>
      <w:sz w:val="16"/>
      <w:szCs w:val="24"/>
      <w:lang w:eastAsia="zh-CN" w:bidi="hi-IN"/>
    </w:rPr>
  </w:style>
  <w:style w:type="paragraph" w:customStyle="1" w:styleId="ConsPlusJurTerm">
    <w:name w:val="ConsPlusJurTerm"/>
    <w:pPr>
      <w:widowControl w:val="0"/>
      <w:suppressAutoHyphens/>
    </w:pPr>
    <w:rPr>
      <w:rFonts w:ascii="Tahoma" w:eastAsia="Arial" w:hAnsi="Tahoma" w:cs="Courier New"/>
      <w:kern w:val="2"/>
      <w:sz w:val="26"/>
      <w:szCs w:val="24"/>
      <w:lang w:eastAsia="zh-CN" w:bidi="hi-IN"/>
    </w:rPr>
  </w:style>
  <w:style w:type="paragraph" w:customStyle="1" w:styleId="ConsPlusTextList">
    <w:name w:val="ConsPlusTextList"/>
    <w:pPr>
      <w:widowControl w:val="0"/>
      <w:suppressAutoHyphens/>
    </w:pPr>
    <w:rPr>
      <w:rFonts w:ascii="Arial" w:eastAsia="Arial" w:hAnsi="Arial" w:cs="Courier New"/>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8DC2B9EC9335403C537FA17619EC4DFADBAE8FA4535DBDF3F2BC32558D5A4F161B7E94E80E402E528DFD847BE1F230E2A9E733B3BEO4N" TargetMode="External"/><Relationship Id="rId21" Type="http://schemas.openxmlformats.org/officeDocument/2006/relationships/hyperlink" Target="consultantplus://offline/ref=9A8DC2B9EC9335403C537FA17619EC4DFADBAE8FA4535DBDF3F2BC32558D5A4F161B7E94EF0B402E528DFD847BE1F230E2A9E733B3BEO4N" TargetMode="External"/><Relationship Id="rId42" Type="http://schemas.openxmlformats.org/officeDocument/2006/relationships/hyperlink" Target="consultantplus://offline/ref=9A8DC2B9EC9335403C537FA17619EC4DFAD8AE88AD5C5DBDF3F2BC32558D5A4F161B7E93E8024C72089DF9CD2FE9ED35FBB7E22DB3E6E4B3O4N" TargetMode="External"/><Relationship Id="rId47" Type="http://schemas.openxmlformats.org/officeDocument/2006/relationships/hyperlink" Target="consultantplus://offline/ref=9A8DC2B9EC9335403C537FA17619EC4DFAD8AE88AD5C5DBDF3F2BC32558D5A4F161B7E93E8024C72089DF9CD2FE9ED35FBB7E22DB3E6E4B3O4N" TargetMode="External"/><Relationship Id="rId63" Type="http://schemas.openxmlformats.org/officeDocument/2006/relationships/hyperlink" Target="consultantplus://offline/ref=9A8DC2B9EC9335403C537FA17619EC4DFADBAE8FA4535DBDF3F2BC32558D5A4F161B7E94E90F402E528DFD847BE1F230E2A9E733B3BEO4N" TargetMode="External"/><Relationship Id="rId68" Type="http://schemas.openxmlformats.org/officeDocument/2006/relationships/hyperlink" Target="consultantplus://offline/ref=9A8DC2B9EC9335403C537FA17619EC4DFADBAE8FA4535DBDF3F2BC32558D5A4F161B7E93E80A497203C2FCD83EB1E131E0A9E534AFE4E634BEO2N" TargetMode="External"/><Relationship Id="rId84" Type="http://schemas.openxmlformats.org/officeDocument/2006/relationships/hyperlink" Target="consultantplus://offline/ref=9A8DC2B9EC9335403C537FA17619EC4DFAD9A889AF535DBDF3F2BC32558D5A4F041B269FE90F557A04D7AA8978BEO6N" TargetMode="External"/><Relationship Id="rId89" Type="http://schemas.openxmlformats.org/officeDocument/2006/relationships/hyperlink" Target="consultantplus://offline/ref=9A8DC2B9EC9335403C537FA17619EC4DFAD9A889AF535DBDF3F2BC32558D5A4F041B269FE90F557A04D7AA8978BEO6N" TargetMode="External"/><Relationship Id="rId16" Type="http://schemas.openxmlformats.org/officeDocument/2006/relationships/hyperlink" Target="consultantplus://offline/ref=9A8DC2B9EC9335403C5361AC6075B145F6D2F086AC5E55EFABAFBA650ADD5C1A565B78C6AB4E467B01C2FCD83EB1E131E0A9E534AFE4E634BEO2N" TargetMode="External"/><Relationship Id="rId11" Type="http://schemas.openxmlformats.org/officeDocument/2006/relationships/hyperlink" Target="consultantplus://offline/ref=9A8DC2B9EC9335403C537FA17619EC4DFAD9A889AF535DBDF3F2BC32558D5A4F041B269FE90F557A04D7AA8978BEO6N" TargetMode="External"/><Relationship Id="rId32" Type="http://schemas.openxmlformats.org/officeDocument/2006/relationships/hyperlink" Target="consultantplus://offline/ref=9A8DC2B9EC9335403C537FA17619EC4DFAD8AE88AD5C5DBDF3F2BC32558D5A4F161B7E93E80A487800C2FCD83EB1E131E0A9E534AFE4E634BEO2N" TargetMode="External"/><Relationship Id="rId37" Type="http://schemas.openxmlformats.org/officeDocument/2006/relationships/hyperlink" Target="consultantplus://offline/ref=9A8DC2B9EC9335403C537FA17619EC4DFAD8AE88AD5C5DBDF3F2BC32558D5A4F161B7E93EA0F4B715798ECDC77E5E92EE5B0FB31B1E4BEO4N" TargetMode="External"/><Relationship Id="rId53" Type="http://schemas.openxmlformats.org/officeDocument/2006/relationships/hyperlink" Target="consultantplus://offline/ref=9A8DC2B9EC9335403C537FA17619EC4DFAD8A889AA5D5DBDF3F2BC32558D5A4F041B269FE90F557A04D7AA8978BEO6N" TargetMode="External"/><Relationship Id="rId58" Type="http://schemas.openxmlformats.org/officeDocument/2006/relationships/hyperlink" Target="consultantplus://offline/ref=9A8DC2B9EC9335403C537FA17619EC4DFAD8AE88AD5C5DBDF3F2BC32558D5A4F161B7E93E80A427A01C2FCD83EB1E131E0A9E534AFE4E634BEO2N" TargetMode="External"/><Relationship Id="rId74" Type="http://schemas.openxmlformats.org/officeDocument/2006/relationships/hyperlink" Target="consultantplus://offline/ref=9A8DC2B9EC9335403C537FA17619EC4DFADBAE8FA4535DBDF3F2BC32558D5A4F161B7E95EB0A402E528DFD847BE1F230E2A9E733B3BEO4N" TargetMode="External"/><Relationship Id="rId79" Type="http://schemas.openxmlformats.org/officeDocument/2006/relationships/hyperlink" Target="consultantplus://offline/ref=9A8DC2B9EC9335403C537FA17619EC4DFADBAE8FA4535DBDF3F2BC32558D5A4F161B7E94E108402E528DFD847BE1F230E2A9E733B3BEO4N" TargetMode="External"/><Relationship Id="rId5" Type="http://schemas.openxmlformats.org/officeDocument/2006/relationships/hyperlink" Target="consultantplus://offline/ref=9A8DC2B9EC9335403C5361AC6075B145F6D2F086AC5F56E3ADA0BA650ADD5C1A565B78C6AB4E467F00C9A3DD2BA0B93DE4B2FB33B6F8E436E2B7O6N" TargetMode="External"/><Relationship Id="rId90" Type="http://schemas.openxmlformats.org/officeDocument/2006/relationships/hyperlink" Target="consultantplus://offline/ref=9A8DC2B9EC9335403C537FA17619EC4DFADBAE8FA4535DBDF3F2BC32558D5A4F161B7E94EB08402E528DFD847BE1F230E2A9E733B3BEO4N" TargetMode="External"/><Relationship Id="rId22" Type="http://schemas.openxmlformats.org/officeDocument/2006/relationships/hyperlink" Target="consultantplus://offline/ref=9A8DC2B9EC9335403C537FA17619EC4DFAD8AE88AA525DBDF3F2BC32558D5A4F161B7E93E00D4A7A089DF9CD2FE9ED35FBB7E22DB3E6E4B3O4N" TargetMode="External"/><Relationship Id="rId27" Type="http://schemas.openxmlformats.org/officeDocument/2006/relationships/hyperlink" Target="consultantplus://offline/ref=9A8DC2B9EC9335403C537FA17619EC4DFADBAE8FA4535DBDF3F2BC32558D5A4F161B7E93E80A4D7B02C2FCD83EB1E131E0A9E534AFE4E634BEO2N" TargetMode="External"/><Relationship Id="rId43" Type="http://schemas.openxmlformats.org/officeDocument/2006/relationships/hyperlink" Target="consultantplus://offline/ref=9A8DC2B9EC9335403C537FA17619EC4DFAD8AE88AD5C5DBDF3F2BC32558D5A4F161B7E93E8024C72089DF9CD2FE9ED35FBB7E22DB3E6E4B3O4N" TargetMode="External"/><Relationship Id="rId48" Type="http://schemas.openxmlformats.org/officeDocument/2006/relationships/hyperlink" Target="consultantplus://offline/ref=9A8DC2B9EC9335403C537FA17619EC4DFADBAE8FA4535DBDF3F2BC32558D5A4F161B7E95EB0A402E528DFD847BE1F230E2A9E733B3BEO4N" TargetMode="External"/><Relationship Id="rId64" Type="http://schemas.openxmlformats.org/officeDocument/2006/relationships/hyperlink" Target="consultantplus://offline/ref=9A8DC2B9EC9335403C537FA17619EC4DFADBAE8FA4535DBDF3F2BC32558D5A4F161B7E94EC0D402E528DFD847BE1F230E2A9E733B3BEO4N" TargetMode="External"/><Relationship Id="rId69" Type="http://schemas.openxmlformats.org/officeDocument/2006/relationships/hyperlink" Target="consultantplus://offline/ref=9A8DC2B9EC9335403C537FA17619EC4DFADBAE8FA4535DBDF3F2BC32558D5A4F161B7E90EB03402E528DFD847BE1F230E2A9E733B3BEO4N" TargetMode="External"/><Relationship Id="rId8" Type="http://schemas.openxmlformats.org/officeDocument/2006/relationships/hyperlink" Target="consultantplus://offline/ref=9A8DC2B9EC9335403C5361AC6075B145F6D2F086AC5E55EFABAFBA650ADD5C1A565B78C6AB4E467B03C9A88C7DEFB861A1E2E832B4F8E631FE766971BCOBN" TargetMode="External"/><Relationship Id="rId51" Type="http://schemas.openxmlformats.org/officeDocument/2006/relationships/hyperlink" Target="consultantplus://offline/ref=9A8DC2B9EC9335403C537FA17619EC4DFADBAE8FA4535DBDF3F2BC32558D5A4F161B7E94E108402E528DFD847BE1F230E2A9E733B3BEO4N" TargetMode="External"/><Relationship Id="rId72" Type="http://schemas.openxmlformats.org/officeDocument/2006/relationships/hyperlink" Target="consultantplus://offline/ref=9A8DC2B9EC9335403C537FA17619EC4DFADBAE8FA4535DBDF3F2BC32558D5A4F161B7E93E80A497203C2FCD83EB1E131E0A9E534AFE4E634BEO2N" TargetMode="External"/><Relationship Id="rId80" Type="http://schemas.openxmlformats.org/officeDocument/2006/relationships/hyperlink" Target="consultantplus://offline/ref=9A8DC2B9EC9335403C537FA17619EC4DFADBAE8FA4535DBDF3F2BC32558D5A4F161B7E95E802402E528DFD847BE1F230E2A9E733B3BEO4N" TargetMode="External"/><Relationship Id="rId85" Type="http://schemas.openxmlformats.org/officeDocument/2006/relationships/hyperlink" Target="consultantplus://offline/ref=9A8DC2B9EC9335403C537FA17619EC4DFAD9A889AF535DBDF3F2BC32558D5A4F041B269FE90F557A04D7AA8978BEO6N"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A8DC2B9EC9335403C537FA17619EC4DFAD9A889AF535DBDF3F2BC32558D5A4F041B269FE90F557A04D7AA8978BEO6N" TargetMode="External"/><Relationship Id="rId17" Type="http://schemas.openxmlformats.org/officeDocument/2006/relationships/hyperlink" Target="consultantplus://offline/ref=9A8DC2B9EC9335403C5361AC6075B145F6D2F086AC5E55EFABAFBA650ADD5C1A565B78C6AB4E467803C2FCD83EB1E131E0A9E534AFE4E634BEO2N" TargetMode="External"/><Relationship Id="rId25" Type="http://schemas.openxmlformats.org/officeDocument/2006/relationships/hyperlink" Target="consultantplus://offline/ref=9A8DC2B9EC9335403C537FA17619EC4DFADBAE8FA4535DBDF3F2BC32558D5A4F161B7E94EF0B402E528DFD847BE1F230E2A9E733B3BEO4N" TargetMode="External"/><Relationship Id="rId33" Type="http://schemas.openxmlformats.org/officeDocument/2006/relationships/hyperlink" Target="consultantplus://offline/ref=9A8DC2B9EC9335403C537FA17619EC4DFAD8AE88AA525DBDF3F2BC32558D5A4F161B7E90E90E4F7B089DF9CD2FE9ED35FBB7E22DB3E6E4B3O4N" TargetMode="External"/><Relationship Id="rId38" Type="http://schemas.openxmlformats.org/officeDocument/2006/relationships/hyperlink" Target="consultantplus://offline/ref=9A8DC2B9EC9335403C537FA17619EC4DFADBAE8FA4535DBDF3F2BC32558D5A4F161B7E95EB0A402E528DFD847BE1F230E2A9E733B3BEO4N" TargetMode="External"/><Relationship Id="rId46" Type="http://schemas.openxmlformats.org/officeDocument/2006/relationships/hyperlink" Target="consultantplus://offline/ref=9A8DC2B9EC9335403C537FA17619EC4DFAD8AE88AD5C5DBDF3F2BC32558D5A4F161B7E93E8024C72089DF9CD2FE9ED35FBB7E22DB3E6E4B3O4N" TargetMode="External"/><Relationship Id="rId59" Type="http://schemas.openxmlformats.org/officeDocument/2006/relationships/hyperlink" Target="consultantplus://offline/ref=9A8DC2B9EC9335403C537FA17619EC4DFDD0AA8AA95F5DBDF3F2BC32558D5A4F041B269FE90F557A04D7AA8978BEO6N" TargetMode="External"/><Relationship Id="rId67" Type="http://schemas.openxmlformats.org/officeDocument/2006/relationships/hyperlink" Target="consultantplus://offline/ref=9A8DC2B9EC9335403C537FA17619EC4DFADBAE8FA4535DBDF3F2BC32558D5A4F161B7E93E80A487E06C2FCD83EB1E131E0A9E534AFE4E634BEO2N" TargetMode="External"/><Relationship Id="rId20" Type="http://schemas.openxmlformats.org/officeDocument/2006/relationships/hyperlink" Target="consultantplus://offline/ref=9A8DC2B9EC9335403C537FA17619EC4DFADBAE8FA4535DBDF3F2BC32558D5A4F161B7E96EA0D402E528DFD847BE1F230E2A9E733B3BEO4N" TargetMode="External"/><Relationship Id="rId41" Type="http://schemas.openxmlformats.org/officeDocument/2006/relationships/hyperlink" Target="consultantplus://offline/ref=9A8DC2B9EC9335403C537FA17619EC4DFAD8AE88AD5C5DBDF3F2BC32558D5A4F161B7E93E8024C72089DF9CD2FE9ED35FBB7E22DB3E6E4B3O4N" TargetMode="External"/><Relationship Id="rId54" Type="http://schemas.openxmlformats.org/officeDocument/2006/relationships/hyperlink" Target="consultantplus://offline/ref=9A8DC2B9EC9335403C537FA17619EC4DFAD8AE88AD5C5DBDF3F2BC32558D5A4F161B7E93E8024C72089DF9CD2FE9ED35FBB7E22DB3E6E4B3O4N" TargetMode="External"/><Relationship Id="rId62" Type="http://schemas.openxmlformats.org/officeDocument/2006/relationships/hyperlink" Target="consultantplus://offline/ref=9A8DC2B9EC9335403C537FA17619EC4DFAD8AE88AA525DBDF3F2BC32558D5A4F161B7E90E90E4F7B089DF9CD2FE9ED35FBB7E22DB3E6E4B3O4N" TargetMode="External"/><Relationship Id="rId70" Type="http://schemas.openxmlformats.org/officeDocument/2006/relationships/hyperlink" Target="consultantplus://offline/ref=9A8DC2B9EC9335403C537FA17619EC4DFADBAE8FA4535DBDF3F2BC32558D5A4F161B7E94E108402E528DFD847BE1F230E2A9E733B3BEO4N" TargetMode="External"/><Relationship Id="rId75" Type="http://schemas.openxmlformats.org/officeDocument/2006/relationships/hyperlink" Target="consultantplus://offline/ref=9A8DC2B9EC9335403C537FA17619EC4DFADBAE8FA4535DBDF3F2BC32558D5A4F161B7E94E108402E528DFD847BE1F230E2A9E733B3BEO4N" TargetMode="External"/><Relationship Id="rId83" Type="http://schemas.openxmlformats.org/officeDocument/2006/relationships/hyperlink" Target="consultantplus://offline/ref=9A8DC2B9EC9335403C537FA17619EC4DFADBAE8FA4535DBDF3F2BC32558D5A4F161B7E95E802402E528DFD847BE1F230E2A9E733B3BEO4N" TargetMode="External"/><Relationship Id="rId88" Type="http://schemas.openxmlformats.org/officeDocument/2006/relationships/hyperlink" Target="consultantplus://offline/ref=9A8DC2B9EC9335403C537FA17619EC4DFAD9A889AF535DBDF3F2BC32558D5A4F041B269FE90F557A04D7AA8978BEO6N" TargetMode="External"/><Relationship Id="rId91" Type="http://schemas.openxmlformats.org/officeDocument/2006/relationships/hyperlink" Target="consultantplus://offline/ref=9A8DC2B9EC9335403C537FA17619EC4DFADBAE8FA4535DBDF3F2BC32558D5A4F161B7E93E80A487E06C2FCD83EB1E131E0A9E534AFE4E634BEO2N" TargetMode="External"/><Relationship Id="rId1" Type="http://schemas.openxmlformats.org/officeDocument/2006/relationships/styles" Target="styles.xml"/><Relationship Id="rId6" Type="http://schemas.openxmlformats.org/officeDocument/2006/relationships/hyperlink" Target="consultantplus://offline/ref=9A8DC2B9EC9335403C5361AC6075B145F6D2F086AC5E55EFABAFBA650ADD5C1A565B78C6AB4E467B03C9A8897DEFB861A1E2E832B4F8E631FE766971BCOBN" TargetMode="External"/><Relationship Id="rId15" Type="http://schemas.openxmlformats.org/officeDocument/2006/relationships/hyperlink" Target="consultantplus://offline/ref=9A8DC2B9EC9335403C537FA17619EC4DFAD9AD88AF5E5DBDF3F2BC32558D5A4F161B7E93E80A4B7B06C2FCD83EB1E131E0A9E534AFE4E634BEO2N" TargetMode="External"/><Relationship Id="rId23" Type="http://schemas.openxmlformats.org/officeDocument/2006/relationships/hyperlink" Target="consultantplus://offline/ref=9A8DC2B9EC9335403C537FA17619EC4DFAD9A889AF535DBDF3F2BC32558D5A4F041B269FE90F557A04D7AA8978BEO6N" TargetMode="External"/><Relationship Id="rId28" Type="http://schemas.openxmlformats.org/officeDocument/2006/relationships/hyperlink" Target="consultantplus://offline/ref=9A8DC2B9EC9335403C537FA17619EC4DFADBAE8EAD5D5DBDF3F2BC32558D5A4F041B269FE90F557A04D7AA8978BEO6N" TargetMode="External"/><Relationship Id="rId36" Type="http://schemas.openxmlformats.org/officeDocument/2006/relationships/hyperlink" Target="consultantplus://offline/ref=9A8DC2B9EC9335403C537FA17619EC4DFAD8AE88AD5C5DBDF3F2BC32558D5A4F161B7E93E8024C72089DF9CD2FE9ED35FBB7E22DB3E6E4B3O4N" TargetMode="External"/><Relationship Id="rId49" Type="http://schemas.openxmlformats.org/officeDocument/2006/relationships/hyperlink" Target="consultantplus://offline/ref=9A8DC2B9EC9335403C537FA17619EC4DFADBAE8FA4535DBDF3F2BC32558D5A4F161B7E94E108402E528DFD847BE1F230E2A9E733B3BEO4N" TargetMode="External"/><Relationship Id="rId57" Type="http://schemas.openxmlformats.org/officeDocument/2006/relationships/hyperlink" Target="consultantplus://offline/ref=9A8DC2B9EC9335403C537FA17619EC4DFAD8AE88AD5C5DBDF3F2BC32558D5A4F161B7E93E80A487800C2FCD83EB1E131E0A9E534AFE4E634BEO2N" TargetMode="External"/><Relationship Id="rId10" Type="http://schemas.openxmlformats.org/officeDocument/2006/relationships/hyperlink" Target="consultantplus://offline/ref=9A8DC2B9EC9335403C537FA17619EC4DFAD8AE88AA525DBDF3F2BC32558D5A4F161B7E93E80B427E089DF9CD2FE9ED35FBB7E22DB3E6E4B3O4N" TargetMode="External"/><Relationship Id="rId31" Type="http://schemas.openxmlformats.org/officeDocument/2006/relationships/hyperlink" Target="consultantplus://offline/ref=9A8DC2B9EC9335403C537FA17619EC4DFADBAE8FA4535DBDF3F2BC32558D5A4F161B7E93E80A4D7B02C2FCD83EB1E131E0A9E534AFE4E634BEO2N" TargetMode="External"/><Relationship Id="rId44" Type="http://schemas.openxmlformats.org/officeDocument/2006/relationships/hyperlink" Target="consultantplus://offline/ref=9A8DC2B9EC9335403C537FA17619EC4DFADBAE8FA4535DBDF3F2BC32558D5A4F161B7E95EB0A402E528DFD847BE1F230E2A9E733B3BEO4N" TargetMode="External"/><Relationship Id="rId52" Type="http://schemas.openxmlformats.org/officeDocument/2006/relationships/hyperlink" Target="consultantplus://offline/ref=9A8DC2B9EC9335403C537FA17619EC4DFAD8AE88AD5C5DBDF3F2BC32558D5A4F161B7E93E8024C72089DF9CD2FE9ED35FBB7E22DB3E6E4B3O4N" TargetMode="External"/><Relationship Id="rId60" Type="http://schemas.openxmlformats.org/officeDocument/2006/relationships/hyperlink" Target="consultantplus://offline/ref=9A8DC2B9EC9335403C537FA17619EC4DFAD9A889AF535DBDF3F2BC32558D5A4F041B269FE90F557A04D7AA8978BEO6N" TargetMode="External"/><Relationship Id="rId65" Type="http://schemas.openxmlformats.org/officeDocument/2006/relationships/hyperlink" Target="consultantplus://offline/ref=9A8DC2B9EC9335403C537FA17619EC4DFADBAE8FA4535DBDF3F2BC32558D5A4F161B7E94E90F402E528DFD847BE1F230E2A9E733B3BEO4N" TargetMode="External"/><Relationship Id="rId73" Type="http://schemas.openxmlformats.org/officeDocument/2006/relationships/hyperlink" Target="consultantplus://offline/ref=9A8DC2B9EC9335403C537FA17619EC4DFADBAE8FA4535DBDF3F2BC32558D5A4F161B7E94E108402E528DFD847BE1F230E2A9E733B3BEO4N" TargetMode="External"/><Relationship Id="rId78" Type="http://schemas.openxmlformats.org/officeDocument/2006/relationships/hyperlink" Target="consultantplus://offline/ref=9A8DC2B9EC9335403C5361AC6075B145F6D2F086AC5E55EFABAFBA650ADD5C1A565B78C6AB4E467B03C9AB887FEFB861A1E2E832B4F8E631FE766971BCOBN" TargetMode="External"/><Relationship Id="rId81" Type="http://schemas.openxmlformats.org/officeDocument/2006/relationships/hyperlink" Target="consultantplus://offline/ref=9A8DC2B9EC9335403C537FA17619EC4DFADBAE8FA4535DBDF3F2BC32558D5A4F161B7E94E108402E528DFD847BE1F230E2A9E733B3BEO4N" TargetMode="External"/><Relationship Id="rId86" Type="http://schemas.openxmlformats.org/officeDocument/2006/relationships/hyperlink" Target="consultantplus://offline/ref=9A8DC2B9EC9335403C537FA17619EC4DFADBAE8FA4535DBDF3F2BC32558D5A4F161B7E94EF0B402E528DFD847BE1F230E2A9E733B3BEO4N" TargetMode="External"/><Relationship Id="rId94" Type="http://schemas.openxmlformats.org/officeDocument/2006/relationships/theme" Target="theme/theme1.xml"/><Relationship Id="rId4" Type="http://schemas.openxmlformats.org/officeDocument/2006/relationships/hyperlink" Target="consultantplus://offline/ref=9A8DC2B9EC9335403C537FA17619EC4DFADBAE8FA4535DBDF3F2BC32558D5A4F161B7E97E909402E528DFD847BE1F230E2A9E733B3BEO4N" TargetMode="External"/><Relationship Id="rId9" Type="http://schemas.openxmlformats.org/officeDocument/2006/relationships/hyperlink" Target="consultantplus://offline/ref=9A8DC2B9EC9335403C5361AC6075B145F6D2F086AC5E55EFABAFBA650ADD5C1A565B78C6AB4E467B03C9AA807EEFB861A1E2E832B4F8E631FE766971BCOBN" TargetMode="External"/><Relationship Id="rId13" Type="http://schemas.openxmlformats.org/officeDocument/2006/relationships/hyperlink" Target="consultantplus://offline/ref=9A8DC2B9EC9335403C5361AC6075B145F6D2F086AC5E55EFABAFBA650ADD5C1A565B78C6B94E1E7702CCB6897DFAEE30E7BBO5N" TargetMode="External"/><Relationship Id="rId18" Type="http://schemas.openxmlformats.org/officeDocument/2006/relationships/hyperlink" Target="consultantplus://offline/ref=9A8DC2B9EC9335403C537FA17619EC4DFAD9A889AF535DBDF3F2BC32558D5A4F041B269FE90F557A04D7AA8978BEO6N" TargetMode="External"/><Relationship Id="rId39" Type="http://schemas.openxmlformats.org/officeDocument/2006/relationships/hyperlink" Target="consultantplus://offline/ref=9A8DC2B9EC9335403C537FA17619EC4DFADBAE8FA4535DBDF3F2BC32558D5A4F161B7E94E108402E528DFD847BE1F230E2A9E733B3BEO4N" TargetMode="External"/><Relationship Id="rId34" Type="http://schemas.openxmlformats.org/officeDocument/2006/relationships/hyperlink" Target="consultantplus://offline/ref=9A8DC2B9EC9335403C537FA17619EC4DFAD8AE88AD5C5DBDF3F2BC32558D5A4F161B7E93E8024C72089DF9CD2FE9ED35FBB7E22DB3E6E4B3O4N" TargetMode="External"/><Relationship Id="rId50" Type="http://schemas.openxmlformats.org/officeDocument/2006/relationships/hyperlink" Target="consultantplus://offline/ref=9A8DC2B9EC9335403C537FA17619EC4DFADBAE8FA4535DBDF3F2BC32558D5A4F161B7E95EB0A402E528DFD847BE1F230E2A9E733B3BEO4N" TargetMode="External"/><Relationship Id="rId55" Type="http://schemas.openxmlformats.org/officeDocument/2006/relationships/hyperlink" Target="consultantplus://offline/ref=9A8DC2B9EC9335403C537FA17619EC4DFDDEAE89AC585DBDF3F2BC32558D5A4F041B269FE90F557A04D7AA8978BEO6N" TargetMode="External"/><Relationship Id="rId76" Type="http://schemas.openxmlformats.org/officeDocument/2006/relationships/hyperlink" Target="consultantplus://offline/ref=9A8DC2B9EC9335403C537FA17619EC4DFADBAE8FA4535DBDF3F2BC32558D5A4F161B7E95EB0A402E528DFD847BE1F230E2A9E733B3BEO4N" TargetMode="External"/><Relationship Id="rId7" Type="http://schemas.openxmlformats.org/officeDocument/2006/relationships/hyperlink" Target="consultantplus://offline/ref=9A8DC2B9EC9335403C5361AC6075B145F6D2F086AC5E55EFABAFBA650ADD5C1A565B78C6AB4E467B01C2FCD83EB1E131E0A9E534AFE4E634BEO2N" TargetMode="External"/><Relationship Id="rId71" Type="http://schemas.openxmlformats.org/officeDocument/2006/relationships/hyperlink" Target="consultantplus://offline/ref=9A8DC2B9EC9335403C537FA17619EC4DFADBAE8FA4535DBDF3F2BC32558D5A4F161B7E95EB0A402E528DFD847BE1F230E2A9E733B3BEO4N" TargetMode="External"/><Relationship Id="rId92" Type="http://schemas.openxmlformats.org/officeDocument/2006/relationships/hyperlink" Target="consultantplus://offline/ref=9A8DC2B9EC9335403C537FA17619EC4DFADBAE8FA4535DBDF3F2BC32558D5A4F161B7E93E80A487E06C2FCD83EB1E131E0A9E534AFE4E634BEO2N" TargetMode="External"/><Relationship Id="rId2" Type="http://schemas.openxmlformats.org/officeDocument/2006/relationships/settings" Target="settings.xml"/><Relationship Id="rId29" Type="http://schemas.openxmlformats.org/officeDocument/2006/relationships/hyperlink" Target="consultantplus://offline/ref=9A8DC2B9EC9335403C537FA17619EC4DFAD8A889AA5D5DBDF3F2BC32558D5A4F041B269FE90F557A04D7AA8978BEO6N" TargetMode="External"/><Relationship Id="rId24" Type="http://schemas.openxmlformats.org/officeDocument/2006/relationships/hyperlink" Target="consultantplus://offline/ref=9A8DC2B9EC9335403C537FA17619EC4DFAD9A889AF535DBDF3F2BC32558D5A4F041B269FE90F557A04D7AA8978BEO6N" TargetMode="External"/><Relationship Id="rId40" Type="http://schemas.openxmlformats.org/officeDocument/2006/relationships/hyperlink" Target="consultantplus://offline/ref=9A8DC2B9EC9335403C537FA17619EC4DFAD8AE88AD5C5DBDF3F2BC32558D5A4F161B7E93E8024C72089DF9CD2FE9ED35FBB7E22DB3E6E4B3O4N" TargetMode="External"/><Relationship Id="rId45" Type="http://schemas.openxmlformats.org/officeDocument/2006/relationships/hyperlink" Target="consultantplus://offline/ref=9A8DC2B9EC9335403C537FA17619EC4DFADBAE8FA4535DBDF3F2BC32558D5A4F161B7E94E108402E528DFD847BE1F230E2A9E733B3BEO4N" TargetMode="External"/><Relationship Id="rId66" Type="http://schemas.openxmlformats.org/officeDocument/2006/relationships/hyperlink" Target="consultantplus://offline/ref=9A8DC2B9EC9335403C537FA17619EC4DFADBAE8FA4535DBDF3F2BC32558D5A4F161B7E94E90F402E528DFD847BE1F230E2A9E733B3BEO4N" TargetMode="External"/><Relationship Id="rId87" Type="http://schemas.openxmlformats.org/officeDocument/2006/relationships/hyperlink" Target="consultantplus://offline/ref=9A8DC2B9EC9335403C537FA17619EC4DFADBAE8FA4535DBDF3F2BC32558D5A4F161B7E94EF0B402E528DFD847BE1F230E2A9E733B3BEO4N" TargetMode="External"/><Relationship Id="rId61" Type="http://schemas.openxmlformats.org/officeDocument/2006/relationships/hyperlink" Target="consultantplus://offline/ref=9A8DC2B9EC9335403C537FA17619EC4DFAD9A889AF535DBDF3F2BC32558D5A4F041B269FE90F557A04D7AA8978BEO6N" TargetMode="External"/><Relationship Id="rId82" Type="http://schemas.openxmlformats.org/officeDocument/2006/relationships/hyperlink" Target="consultantplus://offline/ref=9A8DC2B9EC9335403C537FA17619EC4DFADBAE8FA4535DBDF3F2BC32558D5A4F161B7E91EF09402E528DFD847BE1F230E2A9E733B3BEO4N" TargetMode="External"/><Relationship Id="rId19" Type="http://schemas.openxmlformats.org/officeDocument/2006/relationships/hyperlink" Target="consultantplus://offline/ref=9A8DC2B9EC9335403C537FA17619EC4DFADBAE8FA4535DBDF3F2BC32558D5A4F161B7E93E80A487E06C2FCD83EB1E131E0A9E534AFE4E634BEO2N" TargetMode="External"/><Relationship Id="rId14" Type="http://schemas.openxmlformats.org/officeDocument/2006/relationships/hyperlink" Target="consultantplus://offline/ref=9A8DC2B9EC9335403C537FA17619EC4DFAD9A889AF535DBDF3F2BC32558D5A4F041B269FE90F557A04D7AA8978BEO6N" TargetMode="External"/><Relationship Id="rId30" Type="http://schemas.openxmlformats.org/officeDocument/2006/relationships/hyperlink" Target="consultantplus://offline/ref=9A8DC2B9EC9335403C537FA17619EC4DFDDEAE89AC585DBDF3F2BC32558D5A4F041B269FE90F557A04D7AA8978BEO6N" TargetMode="External"/><Relationship Id="rId35" Type="http://schemas.openxmlformats.org/officeDocument/2006/relationships/hyperlink" Target="consultantplus://offline/ref=9A8DC2B9EC9335403C537FA17619EC4DFAD8AE88AD5C5DBDF3F2BC32558D5A4F161B7E93E8024C72089DF9CD2FE9ED35FBB7E22DB3E6E4B3O4N" TargetMode="External"/><Relationship Id="rId56" Type="http://schemas.openxmlformats.org/officeDocument/2006/relationships/hyperlink" Target="consultantplus://offline/ref=9A8DC2B9EC9335403C537FA17619EC4DFDDEAE89AC585DBDF3F2BC32558D5A4F161B7E93E80A4A7E0AC2FCD83EB1E131E0A9E534AFE4E634BEO2N" TargetMode="External"/><Relationship Id="rId77" Type="http://schemas.openxmlformats.org/officeDocument/2006/relationships/hyperlink" Target="consultantplus://offline/ref=9A8DC2B9EC9335403C5361AC6075B145F6D2F086AC5E55EFABAFBA650ADD5C1A565B78C6AB4E467B03C9A88079EFB861A1E2E832B4F8E631FE766971BCO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15763</Words>
  <Characters>89853</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Приказ министерства природных ресурсов и экологии Саратовской области от 15.04.2022 N 155"Об утверждении Порядка оформления, государственной регистрации и выдачи лицензий на пользование недрами, порядка внесения изменений в лицензии на пользование недрами</vt:lpstr>
    </vt:vector>
  </TitlesOfParts>
  <Company>N7</Company>
  <LinksUpToDate>false</LinksUpToDate>
  <CharactersWithSpaces>105406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природных ресурсов и экологии Саратовской области от 15.04.2022 N 155"Об утверждении Порядка оформления, государственной регистрации и выдачи лицензий на пользование недрами, порядка внесения изменений в лицензии на пользование недрами, порядка переоформления лицензий на пользование недрами в отношении участков недр местного значения, а также порядка прекращения права пользования недрами, в том числе досрочного, приостановления осуществления права пользования недрами и ограничения права</dc:title>
  <dc:subject/>
  <dc:creator>User</dc:creator>
  <cp:keywords/>
  <cp:lastModifiedBy>User</cp:lastModifiedBy>
  <cp:revision>2</cp:revision>
  <cp:lastPrinted>1601-01-01T00:00:00Z</cp:lastPrinted>
  <dcterms:created xsi:type="dcterms:W3CDTF">2022-07-18T05:11:00Z</dcterms:created>
  <dcterms:modified xsi:type="dcterms:W3CDTF">2022-07-18T05:11:00Z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4022.00.15</vt:lpwstr>
  </property>
</Properties>
</file>