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39F" w:rsidRDefault="0032076A" w:rsidP="0032076A">
      <w:pPr>
        <w:jc w:val="center"/>
        <w:rPr>
          <w:rFonts w:ascii="PT Astra Serif" w:hAnsi="PT Astra Serif" w:cs="Times New Roman"/>
          <w:b/>
          <w:sz w:val="28"/>
          <w:szCs w:val="28"/>
        </w:rPr>
      </w:pPr>
      <w:r w:rsidRPr="0032076A">
        <w:rPr>
          <w:rFonts w:ascii="PT Astra Serif" w:hAnsi="PT Astra Serif" w:cs="Times New Roman"/>
          <w:b/>
          <w:sz w:val="28"/>
          <w:szCs w:val="28"/>
        </w:rPr>
        <w:t>Основания для отказа в предоставлении государственной услуги:</w:t>
      </w:r>
    </w:p>
    <w:p w:rsidR="0032076A" w:rsidRDefault="0032076A" w:rsidP="003207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Отказ в согласовании проекта </w:t>
      </w:r>
      <w:proofErr w:type="spellStart"/>
      <w:r>
        <w:rPr>
          <w:rFonts w:ascii="PT Astra Serif" w:hAnsi="PT Astra Serif" w:cs="PT Astra Serif"/>
        </w:rPr>
        <w:t>лесовосстановления</w:t>
      </w:r>
      <w:proofErr w:type="spellEnd"/>
      <w:r>
        <w:rPr>
          <w:rFonts w:ascii="PT Astra Serif" w:hAnsi="PT Astra Serif" w:cs="PT Astra Serif"/>
        </w:rPr>
        <w:t xml:space="preserve"> осуществляется при наличии одного или нескольких следующих оснований:</w:t>
      </w:r>
    </w:p>
    <w:p w:rsidR="0032076A" w:rsidRDefault="0032076A" w:rsidP="0032076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1) недостоверность сведений, указанных в проекте </w:t>
      </w:r>
      <w:proofErr w:type="spellStart"/>
      <w:r>
        <w:rPr>
          <w:rFonts w:ascii="PT Astra Serif" w:hAnsi="PT Astra Serif" w:cs="PT Astra Serif"/>
        </w:rPr>
        <w:t>лесовосстановления</w:t>
      </w:r>
      <w:proofErr w:type="spellEnd"/>
      <w:r>
        <w:rPr>
          <w:rFonts w:ascii="PT Astra Serif" w:hAnsi="PT Astra Serif" w:cs="PT Astra Serif"/>
        </w:rPr>
        <w:t>;</w:t>
      </w:r>
    </w:p>
    <w:p w:rsidR="0032076A" w:rsidRDefault="0032076A" w:rsidP="0032076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2) несоответствие сведений, указанных в проекте </w:t>
      </w:r>
      <w:proofErr w:type="spellStart"/>
      <w:r>
        <w:rPr>
          <w:rFonts w:ascii="PT Astra Serif" w:hAnsi="PT Astra Serif" w:cs="PT Astra Serif"/>
        </w:rPr>
        <w:t>лесовосстановления</w:t>
      </w:r>
      <w:proofErr w:type="spellEnd"/>
      <w:r>
        <w:rPr>
          <w:rFonts w:ascii="PT Astra Serif" w:hAnsi="PT Astra Serif" w:cs="PT Astra Serif"/>
        </w:rPr>
        <w:t xml:space="preserve">, требованиям, предусмотренным </w:t>
      </w:r>
      <w:hyperlink r:id="rId4" w:history="1">
        <w:r w:rsidRPr="0032076A">
          <w:rPr>
            <w:rFonts w:ascii="PT Astra Serif" w:hAnsi="PT Astra Serif" w:cs="PT Astra Serif"/>
          </w:rPr>
          <w:t>пунктом 1</w:t>
        </w:r>
      </w:hyperlink>
      <w:r>
        <w:rPr>
          <w:rFonts w:ascii="PT Astra Serif" w:hAnsi="PT Astra Serif" w:cs="PT Astra Serif"/>
        </w:rPr>
        <w:t xml:space="preserve"> приложения 2 к приказу Минприроды России от 29.12.2021 № 1024, а также несоответствие проекта </w:t>
      </w:r>
      <w:proofErr w:type="spellStart"/>
      <w:r>
        <w:rPr>
          <w:rFonts w:ascii="PT Astra Serif" w:hAnsi="PT Astra Serif" w:cs="PT Astra Serif"/>
        </w:rPr>
        <w:t>лесовосстановления</w:t>
      </w:r>
      <w:proofErr w:type="spellEnd"/>
      <w:r>
        <w:rPr>
          <w:rFonts w:ascii="PT Astra Serif" w:hAnsi="PT Astra Serif" w:cs="PT Astra Serif"/>
        </w:rPr>
        <w:t xml:space="preserve"> форме проекта </w:t>
      </w:r>
      <w:proofErr w:type="spellStart"/>
      <w:r>
        <w:rPr>
          <w:rFonts w:ascii="PT Astra Serif" w:hAnsi="PT Astra Serif" w:cs="PT Astra Serif"/>
        </w:rPr>
        <w:t>лесовосстановления</w:t>
      </w:r>
      <w:proofErr w:type="spellEnd"/>
      <w:r>
        <w:rPr>
          <w:rFonts w:ascii="PT Astra Serif" w:hAnsi="PT Astra Serif" w:cs="PT Astra Serif"/>
        </w:rPr>
        <w:t xml:space="preserve">, предусмотренной </w:t>
      </w:r>
      <w:hyperlink r:id="rId5" w:history="1">
        <w:r w:rsidRPr="0032076A">
          <w:rPr>
            <w:rFonts w:ascii="PT Astra Serif" w:hAnsi="PT Astra Serif" w:cs="PT Astra Serif"/>
          </w:rPr>
          <w:t>приложением 3</w:t>
        </w:r>
      </w:hyperlink>
      <w:r>
        <w:rPr>
          <w:rFonts w:ascii="PT Astra Serif" w:hAnsi="PT Astra Serif" w:cs="PT Astra Serif"/>
        </w:rPr>
        <w:t xml:space="preserve"> к приказу Минприроды России от 29.12.2021 № 1024.</w:t>
      </w:r>
    </w:p>
    <w:p w:rsidR="0032076A" w:rsidRDefault="0032076A" w:rsidP="0032076A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</w:rPr>
      </w:pPr>
    </w:p>
    <w:p w:rsidR="0032076A" w:rsidRDefault="0032076A" w:rsidP="003207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 xml:space="preserve">Лица, указанные в </w:t>
      </w:r>
      <w:hyperlink r:id="rId6" w:history="1">
        <w:r w:rsidRPr="0032076A">
          <w:rPr>
            <w:rFonts w:ascii="PT Astra Serif" w:hAnsi="PT Astra Serif" w:cs="PT Astra Serif"/>
          </w:rPr>
          <w:t xml:space="preserve">пункте </w:t>
        </w:r>
        <w:r w:rsidRPr="005251C8">
          <w:rPr>
            <w:rFonts w:ascii="PT Astra Serif" w:hAnsi="PT Astra Serif" w:cs="PT Astra Serif"/>
          </w:rPr>
          <w:t>6</w:t>
        </w:r>
      </w:hyperlink>
      <w:r>
        <w:rPr>
          <w:rFonts w:ascii="PT Astra Serif" w:hAnsi="PT Astra Serif" w:cs="PT Astra Serif"/>
        </w:rPr>
        <w:t xml:space="preserve"> Правил </w:t>
      </w:r>
      <w:proofErr w:type="spellStart"/>
      <w:r>
        <w:rPr>
          <w:rFonts w:ascii="PT Astra Serif" w:hAnsi="PT Astra Serif" w:cs="PT Astra Serif"/>
        </w:rPr>
        <w:t>лесовосстановления</w:t>
      </w:r>
      <w:proofErr w:type="spellEnd"/>
      <w:r>
        <w:rPr>
          <w:rFonts w:ascii="PT Astra Serif" w:hAnsi="PT Astra Serif" w:cs="PT Astra Serif"/>
        </w:rPr>
        <w:t xml:space="preserve">, в течение 10 рабочих дней со дня поступления проекта </w:t>
      </w:r>
      <w:proofErr w:type="spellStart"/>
      <w:r>
        <w:rPr>
          <w:rFonts w:ascii="PT Astra Serif" w:hAnsi="PT Astra Serif" w:cs="PT Astra Serif"/>
        </w:rPr>
        <w:t>лесовосстановления</w:t>
      </w:r>
      <w:proofErr w:type="spellEnd"/>
      <w:r>
        <w:rPr>
          <w:rFonts w:ascii="PT Astra Serif" w:hAnsi="PT Astra Serif" w:cs="PT Astra Serif"/>
        </w:rPr>
        <w:t xml:space="preserve"> на доработку обязаны устранить замечания, полученные в соответствии с </w:t>
      </w:r>
      <w:hyperlink r:id="rId7" w:history="1">
        <w:r w:rsidRPr="005251C8">
          <w:rPr>
            <w:rFonts w:ascii="PT Astra Serif" w:hAnsi="PT Astra Serif" w:cs="PT Astra Serif"/>
          </w:rPr>
          <w:t>пунктом 5.1</w:t>
        </w:r>
      </w:hyperlink>
      <w:r>
        <w:rPr>
          <w:rFonts w:ascii="PT Astra Serif" w:hAnsi="PT Astra Serif" w:cs="PT Astra Serif"/>
        </w:rPr>
        <w:t xml:space="preserve"> приложения</w:t>
      </w:r>
      <w:r w:rsidR="005251C8">
        <w:rPr>
          <w:rFonts w:ascii="PT Astra Serif" w:hAnsi="PT Astra Serif" w:cs="PT Astra Serif"/>
        </w:rPr>
        <w:t xml:space="preserve"> 2 к приказу Минприроды России от 29.12.2021 № 1024</w:t>
      </w:r>
      <w:r>
        <w:rPr>
          <w:rFonts w:ascii="PT Astra Serif" w:hAnsi="PT Astra Serif" w:cs="PT Astra Serif"/>
        </w:rPr>
        <w:t xml:space="preserve">, и направить доработанный проект </w:t>
      </w:r>
      <w:proofErr w:type="spellStart"/>
      <w:r>
        <w:rPr>
          <w:rFonts w:ascii="PT Astra Serif" w:hAnsi="PT Astra Serif" w:cs="PT Astra Serif"/>
        </w:rPr>
        <w:t>лесовосстановления</w:t>
      </w:r>
      <w:proofErr w:type="spellEnd"/>
      <w:r>
        <w:rPr>
          <w:rFonts w:ascii="PT Astra Serif" w:hAnsi="PT Astra Serif" w:cs="PT Astra Serif"/>
        </w:rPr>
        <w:t xml:space="preserve"> в уполномоченные органы государственной власти или органы местного самоуправления на повторное согласование.</w:t>
      </w:r>
      <w:proofErr w:type="gramEnd"/>
    </w:p>
    <w:p w:rsidR="0032076A" w:rsidRDefault="0032076A" w:rsidP="0032076A">
      <w:pPr>
        <w:jc w:val="both"/>
        <w:rPr>
          <w:rFonts w:ascii="PT Astra Serif" w:hAnsi="PT Astra Serif"/>
        </w:rPr>
      </w:pPr>
    </w:p>
    <w:sectPr w:rsidR="0032076A" w:rsidSect="00B00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2076A"/>
    <w:rsid w:val="0032076A"/>
    <w:rsid w:val="005251C8"/>
    <w:rsid w:val="00B00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3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076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076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56573&amp;dst=10626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6573&amp;dst=100041" TargetMode="External"/><Relationship Id="rId5" Type="http://schemas.openxmlformats.org/officeDocument/2006/relationships/hyperlink" Target="https://login.consultant.ru/link/?req=doc&amp;base=LAW&amp;n=456573&amp;dst=106277" TargetMode="External"/><Relationship Id="rId4" Type="http://schemas.openxmlformats.org/officeDocument/2006/relationships/hyperlink" Target="https://login.consultant.ru/link/?req=doc&amp;base=LAW&amp;n=456573&amp;dst=10624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Назаров</dc:creator>
  <cp:lastModifiedBy>Назаров</cp:lastModifiedBy>
  <cp:revision>1</cp:revision>
  <dcterms:created xsi:type="dcterms:W3CDTF">2024-04-19T11:17:00Z</dcterms:created>
  <dcterms:modified xsi:type="dcterms:W3CDTF">2024-04-19T11:31:00Z</dcterms:modified>
</cp:coreProperties>
</file>