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F5" w:rsidRDefault="00DD5BF5">
      <w:pPr>
        <w:pStyle w:val="ConsPlusNormal"/>
        <w:jc w:val="right"/>
        <w:outlineLvl w:val="0"/>
      </w:pPr>
      <w:r>
        <w:t>Приложение 2</w:t>
      </w:r>
    </w:p>
    <w:p w:rsidR="00DD5BF5" w:rsidRDefault="00DD5BF5">
      <w:pPr>
        <w:pStyle w:val="ConsPlusNormal"/>
        <w:jc w:val="right"/>
      </w:pPr>
      <w:r>
        <w:t>к приказу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right"/>
      </w:pPr>
      <w:r>
        <w:t>Форма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               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должность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фамилия, имя и отчество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(при наличии)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дата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bookmarkStart w:id="0" w:name="P292"/>
      <w:bookmarkEnd w:id="0"/>
      <w:r>
        <w:t xml:space="preserve">                                    Акт</w:t>
      </w:r>
    </w:p>
    <w:p w:rsidR="00DD5BF5" w:rsidRDefault="00DD5BF5">
      <w:pPr>
        <w:pStyle w:val="ConsPlusNonformat"/>
        <w:jc w:val="both"/>
      </w:pPr>
      <w:r>
        <w:t xml:space="preserve">                  лесопатологического обследования N 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лесных насаждений ___________________________________________ (лесничество)</w:t>
      </w:r>
    </w:p>
    <w:p w:rsidR="00DD5BF5" w:rsidRDefault="00DD5BF5">
      <w:pPr>
        <w:pStyle w:val="ConsPlusNonformat"/>
        <w:jc w:val="both"/>
      </w:pPr>
      <w:r>
        <w:t>____________________________________________ (субъект Российской Федерации)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┌─┐</w:t>
      </w:r>
    </w:p>
    <w:p w:rsidR="00DD5BF5" w:rsidRDefault="00DD5BF5">
      <w:pPr>
        <w:pStyle w:val="ConsPlusNonformat"/>
        <w:jc w:val="both"/>
      </w:pPr>
      <w:r>
        <w:t xml:space="preserve">Способ лесопатологического обследования: 1. Визуальный       │ </w:t>
      </w:r>
      <w:proofErr w:type="spellStart"/>
      <w:r>
        <w:t>│</w:t>
      </w:r>
      <w:proofErr w:type="spellEnd"/>
    </w:p>
    <w:p w:rsidR="00DD5BF5" w:rsidRDefault="00DD5BF5">
      <w:pPr>
        <w:pStyle w:val="ConsPlusNonformat"/>
        <w:jc w:val="both"/>
      </w:pPr>
      <w:r>
        <w:t xml:space="preserve">                                                             └─┘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┌─┐</w:t>
      </w:r>
    </w:p>
    <w:p w:rsidR="00DD5BF5" w:rsidRDefault="00DD5BF5">
      <w:pPr>
        <w:pStyle w:val="ConsPlusNonformat"/>
        <w:jc w:val="both"/>
      </w:pPr>
      <w:r>
        <w:t xml:space="preserve">                                         2. Инструментальный │ </w:t>
      </w:r>
      <w:proofErr w:type="spellStart"/>
      <w:r>
        <w:t>│</w:t>
      </w:r>
      <w:proofErr w:type="spellEnd"/>
    </w:p>
    <w:p w:rsidR="00DD5BF5" w:rsidRDefault="00DD5BF5">
      <w:pPr>
        <w:pStyle w:val="ConsPlusNonformat"/>
        <w:jc w:val="both"/>
      </w:pPr>
      <w:r>
        <w:t xml:space="preserve">                                                             └─┘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Место проведения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020"/>
        <w:gridCol w:w="1020"/>
        <w:gridCol w:w="850"/>
        <w:gridCol w:w="1325"/>
        <w:gridCol w:w="1474"/>
        <w:gridCol w:w="1928"/>
      </w:tblGrid>
      <w:tr w:rsidR="00DD5BF5">
        <w:tc>
          <w:tcPr>
            <w:tcW w:w="1417" w:type="dxa"/>
          </w:tcPr>
          <w:p w:rsidR="00DD5BF5" w:rsidRDefault="00DD5BF5">
            <w:pPr>
              <w:pStyle w:val="ConsPlusNormal"/>
              <w:jc w:val="center"/>
            </w:pPr>
            <w:r>
              <w:t>Участковое лесничество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Урочище (дача)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Выдел</w:t>
            </w:r>
          </w:p>
        </w:tc>
        <w:tc>
          <w:tcPr>
            <w:tcW w:w="1325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1474" w:type="dxa"/>
          </w:tcPr>
          <w:p w:rsidR="00DD5BF5" w:rsidRDefault="00DD5BF5">
            <w:pPr>
              <w:pStyle w:val="ConsPlusNormal"/>
              <w:jc w:val="center"/>
            </w:pPr>
            <w:r>
              <w:t>Лесопатологический выдел</w:t>
            </w:r>
          </w:p>
        </w:tc>
        <w:tc>
          <w:tcPr>
            <w:tcW w:w="1928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лесопатологического выдела, </w:t>
            </w:r>
            <w:proofErr w:type="gramStart"/>
            <w:r>
              <w:t>га</w:t>
            </w:r>
            <w:proofErr w:type="gramEnd"/>
          </w:p>
        </w:tc>
      </w:tr>
      <w:tr w:rsidR="00DD5BF5">
        <w:tc>
          <w:tcPr>
            <w:tcW w:w="141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325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47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928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41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325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47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928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Лесопатологическое обследование проведено на общей площади ________ </w:t>
      </w:r>
      <w:proofErr w:type="gramStart"/>
      <w:r>
        <w:t>га</w:t>
      </w:r>
      <w:proofErr w:type="gramEnd"/>
      <w:r>
        <w:t>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Кадастровый номер участка: 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</w:t>
      </w:r>
      <w:proofErr w:type="gramStart"/>
      <w:r>
        <w:t>(для участков, предоставленных в постоянное</w:t>
      </w:r>
      <w:proofErr w:type="gramEnd"/>
    </w:p>
    <w:p w:rsidR="00DD5BF5" w:rsidRDefault="00DD5BF5">
      <w:pPr>
        <w:pStyle w:val="ConsPlusNonformat"/>
        <w:jc w:val="both"/>
      </w:pPr>
      <w:r>
        <w:t>(бессрочное) пользование, аренду)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Документ о праве пользования: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__________________________</w:t>
      </w:r>
    </w:p>
    <w:p w:rsidR="00DD5BF5" w:rsidRDefault="00DD5BF5">
      <w:pPr>
        <w:pStyle w:val="ConsPlusNonformat"/>
        <w:jc w:val="both"/>
      </w:pPr>
      <w:proofErr w:type="gramStart"/>
      <w:r>
        <w:t>(тип   документа   о   праве   пользования,  дата, номер, вид  разрешенного</w:t>
      </w:r>
      <w:proofErr w:type="gramEnd"/>
    </w:p>
    <w:p w:rsidR="00DD5BF5" w:rsidRDefault="00DD5BF5">
      <w:pPr>
        <w:pStyle w:val="ConsPlusNonformat"/>
        <w:jc w:val="both"/>
      </w:pPr>
      <w:r>
        <w:t>использования лесов)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1. Визуальное (рекогносцировочное) лесопатологическое обследование</w:t>
      </w:r>
    </w:p>
    <w:p w:rsidR="00DD5BF5" w:rsidRDefault="00DD5BF5">
      <w:pPr>
        <w:pStyle w:val="ConsPlusNonformat"/>
        <w:jc w:val="both"/>
      </w:pPr>
      <w:r>
        <w:t xml:space="preserve">               </w:t>
      </w:r>
      <w:proofErr w:type="gramStart"/>
      <w:r>
        <w:t>(раздел включается в акт, в случае проведения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 лесопатологического обследования визуальным способом).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   ┌─┐                       </w:t>
      </w:r>
      <w:proofErr w:type="spellStart"/>
      <w:r>
        <w:t>┌─┐</w:t>
      </w:r>
      <w:proofErr w:type="spellEnd"/>
    </w:p>
    <w:p w:rsidR="00DD5BF5" w:rsidRDefault="00DD5BF5">
      <w:pPr>
        <w:pStyle w:val="ConsPlusNonformat"/>
        <w:jc w:val="both"/>
      </w:pPr>
      <w:r>
        <w:t xml:space="preserve">Наземное │ </w:t>
      </w:r>
      <w:proofErr w:type="spellStart"/>
      <w:r>
        <w:t>│</w:t>
      </w:r>
      <w:proofErr w:type="spellEnd"/>
      <w:r>
        <w:t xml:space="preserve">         Дистанционное │ </w:t>
      </w:r>
      <w:proofErr w:type="spellStart"/>
      <w:r>
        <w:t>│</w:t>
      </w:r>
      <w:proofErr w:type="spellEnd"/>
    </w:p>
    <w:p w:rsidR="00DD5BF5" w:rsidRDefault="00DD5BF5">
      <w:pPr>
        <w:pStyle w:val="ConsPlusNonformat"/>
        <w:jc w:val="both"/>
      </w:pPr>
      <w:r>
        <w:t xml:space="preserve">         └─┘                       </w:t>
      </w:r>
      <w:proofErr w:type="spellStart"/>
      <w:r>
        <w:t>└─┘</w:t>
      </w:r>
      <w:proofErr w:type="spellEnd"/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1.1. На площади ________ </w:t>
      </w:r>
      <w:proofErr w:type="gramStart"/>
      <w:r>
        <w:t>га</w:t>
      </w:r>
      <w:proofErr w:type="gramEnd"/>
      <w:r>
        <w:t xml:space="preserve"> фактическая таксационная характеристика лесного</w:t>
      </w:r>
    </w:p>
    <w:p w:rsidR="00DD5BF5" w:rsidRDefault="00DD5BF5">
      <w:pPr>
        <w:pStyle w:val="ConsPlusNonformat"/>
        <w:jc w:val="both"/>
      </w:pPr>
      <w:proofErr w:type="gramStart"/>
      <w:r>
        <w:lastRenderedPageBreak/>
        <w:t>насаждения  соответствует (не соответствует) таксационному описанию (нужное</w:t>
      </w:r>
      <w:proofErr w:type="gramEnd"/>
    </w:p>
    <w:p w:rsidR="00DD5BF5" w:rsidRDefault="00DD5BF5">
      <w:pPr>
        <w:pStyle w:val="ConsPlusNonformat"/>
        <w:jc w:val="both"/>
      </w:pPr>
      <w:r>
        <w:t>подчеркнуть).</w:t>
      </w:r>
    </w:p>
    <w:p w:rsidR="00DD5BF5" w:rsidRDefault="00DD5BF5">
      <w:pPr>
        <w:pStyle w:val="ConsPlusNonformat"/>
        <w:jc w:val="both"/>
      </w:pPr>
      <w:r>
        <w:t>Причины                                                      несоответствия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Ведомость  участков с выявленными несоответствиями приведена в </w:t>
      </w:r>
      <w:hyperlink w:anchor="P729">
        <w:r>
          <w:rPr>
            <w:color w:val="0000FF"/>
          </w:rPr>
          <w:t>приложении 1</w:t>
        </w:r>
      </w:hyperlink>
    </w:p>
    <w:p w:rsidR="00DD5BF5" w:rsidRDefault="00DD5BF5">
      <w:pPr>
        <w:pStyle w:val="ConsPlusNonformat"/>
        <w:jc w:val="both"/>
      </w:pPr>
      <w:r>
        <w:t>к Акту.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1.2.  Лесные насаждения с нарушенной и утраченной устойчивостью выявлены </w:t>
      </w:r>
      <w:proofErr w:type="gramStart"/>
      <w:r>
        <w:t>на</w:t>
      </w:r>
      <w:proofErr w:type="gramEnd"/>
    </w:p>
    <w:p w:rsidR="00DD5BF5" w:rsidRDefault="00DD5BF5">
      <w:pPr>
        <w:pStyle w:val="ConsPlusNonformat"/>
        <w:jc w:val="both"/>
      </w:pPr>
      <w:r>
        <w:t xml:space="preserve">площади ________ </w:t>
      </w:r>
      <w:proofErr w:type="gramStart"/>
      <w:r>
        <w:t>га</w:t>
      </w:r>
      <w:proofErr w:type="gramEnd"/>
      <w:r>
        <w:t>: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907"/>
        <w:gridCol w:w="964"/>
        <w:gridCol w:w="794"/>
        <w:gridCol w:w="1644"/>
        <w:gridCol w:w="1814"/>
        <w:gridCol w:w="1531"/>
      </w:tblGrid>
      <w:tr w:rsidR="00DD5BF5">
        <w:tc>
          <w:tcPr>
            <w:tcW w:w="136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Участковое лесничество</w:t>
            </w:r>
          </w:p>
        </w:tc>
        <w:tc>
          <w:tcPr>
            <w:tcW w:w="90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Урочище (дача)</w:t>
            </w:r>
          </w:p>
        </w:tc>
        <w:tc>
          <w:tcPr>
            <w:tcW w:w="96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79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Выдел</w:t>
            </w:r>
          </w:p>
        </w:tc>
        <w:tc>
          <w:tcPr>
            <w:tcW w:w="3458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Площадь (</w:t>
            </w:r>
            <w:proofErr w:type="gramStart"/>
            <w:r>
              <w:t>га</w:t>
            </w:r>
            <w:proofErr w:type="gramEnd"/>
            <w:r>
              <w:t>) насаждений:</w:t>
            </w:r>
          </w:p>
        </w:tc>
        <w:tc>
          <w:tcPr>
            <w:tcW w:w="153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Причины ослабления, повреждения</w:t>
            </w:r>
          </w:p>
        </w:tc>
      </w:tr>
      <w:tr w:rsidR="00DD5BF5">
        <w:tc>
          <w:tcPr>
            <w:tcW w:w="136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0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644" w:type="dxa"/>
          </w:tcPr>
          <w:p w:rsidR="00DD5BF5" w:rsidRDefault="00DD5BF5">
            <w:pPr>
              <w:pStyle w:val="ConsPlusNormal"/>
              <w:jc w:val="center"/>
            </w:pPr>
            <w:r>
              <w:t>с нарушенной устойчивостью</w:t>
            </w:r>
          </w:p>
        </w:tc>
        <w:tc>
          <w:tcPr>
            <w:tcW w:w="1814" w:type="dxa"/>
          </w:tcPr>
          <w:p w:rsidR="00DD5BF5" w:rsidRDefault="00DD5BF5">
            <w:pPr>
              <w:pStyle w:val="ConsPlusNormal"/>
              <w:jc w:val="center"/>
            </w:pPr>
            <w:r>
              <w:t>с утраченной устойчивостью</w:t>
            </w:r>
          </w:p>
        </w:tc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blPrEx>
          <w:tblBorders>
            <w:insideH w:val="nil"/>
          </w:tblBorders>
        </w:tblPrEx>
        <w:tc>
          <w:tcPr>
            <w:tcW w:w="9015" w:type="dxa"/>
            <w:gridSpan w:val="7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59"/>
              <w:gridCol w:w="108"/>
              <w:gridCol w:w="8616"/>
              <w:gridCol w:w="108"/>
            </w:tblGrid>
            <w:tr w:rsidR="00DD5BF5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DD5BF5" w:rsidRDefault="00DD5BF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</w:pPr>
                </w:p>
              </w:tc>
            </w:tr>
          </w:tbl>
          <w:p w:rsidR="00DD5BF5" w:rsidRDefault="00DD5BF5">
            <w:pPr>
              <w:pStyle w:val="ConsPlusNormal"/>
            </w:pPr>
          </w:p>
        </w:tc>
      </w:tr>
      <w:tr w:rsidR="00DD5BF5">
        <w:tblPrEx>
          <w:tblBorders>
            <w:insideH w:val="nil"/>
          </w:tblBorders>
        </w:tblPrEx>
        <w:tc>
          <w:tcPr>
            <w:tcW w:w="1361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64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81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531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</w:pPr>
            <w:r>
              <w:t>Итого</w:t>
            </w:r>
          </w:p>
        </w:tc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64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81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531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Состояние обследованных лесных насаждений приведено в </w:t>
      </w:r>
      <w:hyperlink w:anchor="P876">
        <w:r>
          <w:rPr>
            <w:color w:val="0000FF"/>
          </w:rPr>
          <w:t>приложениях 1.1</w:t>
        </w:r>
      </w:hyperlink>
      <w:r>
        <w:t xml:space="preserve"> - </w:t>
      </w:r>
      <w:hyperlink w:anchor="P1217">
        <w:r>
          <w:rPr>
            <w:color w:val="0000FF"/>
          </w:rPr>
          <w:t>1.4</w:t>
        </w:r>
      </w:hyperlink>
    </w:p>
    <w:p w:rsidR="00DD5BF5" w:rsidRDefault="00DD5BF5">
      <w:pPr>
        <w:pStyle w:val="ConsPlusNonformat"/>
        <w:jc w:val="both"/>
      </w:pPr>
      <w:r>
        <w:t>к Акту в зависимости от метода проведения ЛПО.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1.3. В обследованных лесных насаждениях прогнозируется: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3"/>
        <w:gridCol w:w="2778"/>
      </w:tblGrid>
      <w:tr w:rsidR="00DD5BF5">
        <w:tc>
          <w:tcPr>
            <w:tcW w:w="6293" w:type="dxa"/>
          </w:tcPr>
          <w:p w:rsidR="00DD5BF5" w:rsidRDefault="00DD5BF5">
            <w:pPr>
              <w:pStyle w:val="ConsPlusNormal"/>
              <w:jc w:val="center"/>
            </w:pPr>
            <w:r>
              <w:t>Прогноз</w:t>
            </w:r>
          </w:p>
        </w:tc>
        <w:tc>
          <w:tcPr>
            <w:tcW w:w="2778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Площадь, </w:t>
            </w:r>
            <w:proofErr w:type="gramStart"/>
            <w:r>
              <w:t>га</w:t>
            </w:r>
            <w:proofErr w:type="gramEnd"/>
          </w:p>
        </w:tc>
      </w:tr>
      <w:tr w:rsidR="00DD5BF5">
        <w:tc>
          <w:tcPr>
            <w:tcW w:w="6293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</w:tr>
      <w:tr w:rsidR="00DD5BF5">
        <w:tc>
          <w:tcPr>
            <w:tcW w:w="6293" w:type="dxa"/>
          </w:tcPr>
          <w:p w:rsidR="00DD5BF5" w:rsidRDefault="00DD5BF5">
            <w:pPr>
              <w:pStyle w:val="ConsPlusNormal"/>
            </w:pPr>
            <w:r>
              <w:t>Ослабление лесных насаждений</w:t>
            </w:r>
          </w:p>
        </w:tc>
        <w:tc>
          <w:tcPr>
            <w:tcW w:w="2778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6293" w:type="dxa"/>
          </w:tcPr>
          <w:p w:rsidR="00DD5BF5" w:rsidRDefault="00DD5BF5">
            <w:pPr>
              <w:pStyle w:val="ConsPlusNormal"/>
            </w:pPr>
            <w:r>
              <w:t>Усыхание лесных насаждений различной степени</w:t>
            </w:r>
          </w:p>
        </w:tc>
        <w:tc>
          <w:tcPr>
            <w:tcW w:w="2778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6293" w:type="dxa"/>
          </w:tcPr>
          <w:p w:rsidR="00DD5BF5" w:rsidRDefault="00DD5BF5">
            <w:pPr>
              <w:pStyle w:val="ConsPlusNormal"/>
            </w:pPr>
            <w:r>
              <w:t>Развитие очагов вредных организмов</w:t>
            </w:r>
          </w:p>
        </w:tc>
        <w:tc>
          <w:tcPr>
            <w:tcW w:w="2778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1.4. Обнаружено загрязнение лесного участка отходами и выбросами:</w:t>
      </w:r>
    </w:p>
    <w:p w:rsidR="00DD5BF5" w:rsidRDefault="00DD5BF5">
      <w:pPr>
        <w:pStyle w:val="ConsPlusNonformat"/>
        <w:jc w:val="both"/>
      </w:pPr>
      <w:r>
        <w:t xml:space="preserve">              ┌─┐             </w:t>
      </w:r>
      <w:proofErr w:type="spellStart"/>
      <w:r>
        <w:t>┌─┐</w:t>
      </w:r>
      <w:proofErr w:type="spellEnd"/>
    </w:p>
    <w:p w:rsidR="00DD5BF5" w:rsidRDefault="00DD5BF5">
      <w:pPr>
        <w:pStyle w:val="ConsPlusNonformat"/>
        <w:jc w:val="both"/>
      </w:pPr>
      <w:r>
        <w:t xml:space="preserve">промышленными │ </w:t>
      </w:r>
      <w:proofErr w:type="spellStart"/>
      <w:r>
        <w:t>│</w:t>
      </w:r>
      <w:proofErr w:type="spellEnd"/>
      <w:r>
        <w:t xml:space="preserve">    бытовыми │ </w:t>
      </w:r>
      <w:proofErr w:type="spellStart"/>
      <w:r>
        <w:t>│</w:t>
      </w:r>
      <w:proofErr w:type="spellEnd"/>
    </w:p>
    <w:p w:rsidR="00DD5BF5" w:rsidRDefault="00DD5BF5">
      <w:pPr>
        <w:pStyle w:val="ConsPlusNonformat"/>
        <w:jc w:val="both"/>
      </w:pPr>
      <w:r>
        <w:t xml:space="preserve">              └─┘             </w:t>
      </w:r>
      <w:proofErr w:type="spellStart"/>
      <w:r>
        <w:t>└─┘</w:t>
      </w:r>
      <w:proofErr w:type="spellEnd"/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134"/>
        <w:gridCol w:w="1247"/>
        <w:gridCol w:w="1247"/>
        <w:gridCol w:w="1589"/>
        <w:gridCol w:w="2324"/>
      </w:tblGrid>
      <w:tr w:rsidR="00DD5BF5">
        <w:tc>
          <w:tcPr>
            <w:tcW w:w="147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Вид загрязнения</w:t>
            </w:r>
          </w:p>
        </w:tc>
        <w:tc>
          <w:tcPr>
            <w:tcW w:w="3628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>Размеры загрязнения</w:t>
            </w:r>
          </w:p>
        </w:tc>
        <w:tc>
          <w:tcPr>
            <w:tcW w:w="1589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Объем, куб. </w:t>
            </w:r>
            <w:proofErr w:type="gramStart"/>
            <w:r>
              <w:t>м</w:t>
            </w:r>
            <w:proofErr w:type="gramEnd"/>
          </w:p>
        </w:tc>
        <w:tc>
          <w:tcPr>
            <w:tcW w:w="23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загрязнения, </w:t>
            </w:r>
            <w:proofErr w:type="gramStart"/>
            <w:r>
              <w:t>га</w:t>
            </w:r>
            <w:proofErr w:type="gramEnd"/>
          </w:p>
        </w:tc>
      </w:tr>
      <w:tr w:rsidR="00DD5BF5">
        <w:tc>
          <w:tcPr>
            <w:tcW w:w="147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13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длина, </w:t>
            </w:r>
            <w:proofErr w:type="gramStart"/>
            <w:r>
              <w:t>м</w:t>
            </w:r>
            <w:proofErr w:type="gramEnd"/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ширина, </w:t>
            </w:r>
            <w:proofErr w:type="gramStart"/>
            <w:r>
              <w:t>м</w:t>
            </w:r>
            <w:proofErr w:type="gramEnd"/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1589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2324" w:type="dxa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474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9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24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</w:tr>
      <w:tr w:rsidR="00DD5BF5">
        <w:tc>
          <w:tcPr>
            <w:tcW w:w="147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13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58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324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47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13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58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324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ЗАКЛЮЧЕНИЕ</w:t>
      </w:r>
    </w:p>
    <w:p w:rsidR="00DD5BF5" w:rsidRDefault="00DD5BF5">
      <w:pPr>
        <w:pStyle w:val="ConsPlusNonformat"/>
        <w:jc w:val="both"/>
      </w:pPr>
      <w:r>
        <w:t xml:space="preserve">Оценка   текущего   санитарного   и  лесопатологического  состояния  </w:t>
      </w:r>
      <w:proofErr w:type="gramStart"/>
      <w:r>
        <w:t>лесных</w:t>
      </w:r>
      <w:proofErr w:type="gramEnd"/>
    </w:p>
    <w:p w:rsidR="00DD5BF5" w:rsidRDefault="00DD5BF5">
      <w:pPr>
        <w:pStyle w:val="ConsPlusNonformat"/>
        <w:jc w:val="both"/>
      </w:pPr>
      <w:r>
        <w:lastRenderedPageBreak/>
        <w:t>насаждений,  назначенные  профилактические  мероприятия  по  защите  лесов,</w:t>
      </w:r>
    </w:p>
    <w:p w:rsidR="00DD5BF5" w:rsidRDefault="00DD5BF5">
      <w:pPr>
        <w:pStyle w:val="ConsPlusNonformat"/>
        <w:jc w:val="both"/>
      </w:pPr>
      <w:r>
        <w:t>заключение о необходимости проведения инструментального ЛПО.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994"/>
        <w:gridCol w:w="737"/>
        <w:gridCol w:w="672"/>
        <w:gridCol w:w="850"/>
        <w:gridCol w:w="964"/>
        <w:gridCol w:w="1304"/>
        <w:gridCol w:w="907"/>
        <w:gridCol w:w="1771"/>
      </w:tblGrid>
      <w:tr w:rsidR="00DD5BF5"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Участковое лесничество</w:t>
            </w:r>
          </w:p>
        </w:tc>
        <w:tc>
          <w:tcPr>
            <w:tcW w:w="994" w:type="dxa"/>
          </w:tcPr>
          <w:p w:rsidR="00DD5BF5" w:rsidRDefault="00DD5BF5">
            <w:pPr>
              <w:pStyle w:val="ConsPlusNormal"/>
              <w:jc w:val="center"/>
            </w:pPr>
            <w:r>
              <w:t>Урочище (дача)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672" w:type="dxa"/>
          </w:tcPr>
          <w:p w:rsidR="00DD5BF5" w:rsidRDefault="00DD5BF5">
            <w:pPr>
              <w:pStyle w:val="ConsPlusNormal"/>
              <w:jc w:val="center"/>
            </w:pPr>
            <w:r>
              <w:t>Выдел</w:t>
            </w:r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>Лесопатологический выдел</w:t>
            </w:r>
          </w:p>
        </w:tc>
        <w:tc>
          <w:tcPr>
            <w:tcW w:w="130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лесопатологического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907" w:type="dxa"/>
          </w:tcPr>
          <w:p w:rsidR="00DD5BF5" w:rsidRDefault="00DD5BF5">
            <w:pPr>
              <w:pStyle w:val="ConsPlusNormal"/>
              <w:jc w:val="center"/>
            </w:pPr>
            <w:r>
              <w:t>Вид мероприятия</w:t>
            </w:r>
          </w:p>
        </w:tc>
        <w:tc>
          <w:tcPr>
            <w:tcW w:w="1771" w:type="dxa"/>
          </w:tcPr>
          <w:p w:rsidR="00DD5BF5" w:rsidRDefault="00DD5BF5">
            <w:pPr>
              <w:pStyle w:val="ConsPlusNormal"/>
              <w:jc w:val="center"/>
            </w:pPr>
            <w:r>
              <w:t>Рекомендуемый срок проведения мероприятия</w:t>
            </w:r>
          </w:p>
        </w:tc>
      </w:tr>
      <w:tr w:rsidR="00DD5BF5"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4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72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71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</w:tr>
      <w:tr w:rsidR="00DD5BF5"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7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30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771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7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30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771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Дата проведения обследования _________________________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 Организация 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Должность ___________ Подпись ___________ Телефон ____________________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2. Инструментальное (детальное) обследование лесных насаждений.</w:t>
      </w:r>
    </w:p>
    <w:p w:rsidR="00DD5BF5" w:rsidRDefault="00DD5BF5">
      <w:pPr>
        <w:pStyle w:val="ConsPlusNonformat"/>
        <w:jc w:val="both"/>
      </w:pPr>
      <w:r>
        <w:t xml:space="preserve">     </w:t>
      </w:r>
      <w:proofErr w:type="gramStart"/>
      <w:r>
        <w:t>(раздел включается в акт в случае проведения лесопатологического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         обследования инструментальным способом)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2.1. Лесничество _____________ Участковое лесничество _____________________</w:t>
      </w:r>
    </w:p>
    <w:p w:rsidR="00DD5BF5" w:rsidRDefault="00DD5BF5">
      <w:pPr>
        <w:pStyle w:val="ConsPlusNonformat"/>
        <w:jc w:val="both"/>
      </w:pPr>
      <w:r>
        <w:t>Урочище (дача) _______ Квартал _________ Выдел _________ Лесопатологический</w:t>
      </w:r>
    </w:p>
    <w:p w:rsidR="00DD5BF5" w:rsidRDefault="00DD5BF5">
      <w:pPr>
        <w:pStyle w:val="ConsPlusNonformat"/>
        <w:jc w:val="both"/>
      </w:pPr>
      <w:r>
        <w:t>выдел 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Наличие ограничений или особенностей участка, влияющих на назначение СОМ: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proofErr w:type="gramStart"/>
      <w:r>
        <w:t xml:space="preserve">_______________________________ (отметка  о наличии ООПТ, ОЗУ, </w:t>
      </w:r>
      <w:proofErr w:type="spellStart"/>
      <w:r>
        <w:t>водоохранной</w:t>
      </w:r>
      <w:proofErr w:type="spellEnd"/>
      <w:proofErr w:type="gramEnd"/>
    </w:p>
    <w:p w:rsidR="00DD5BF5" w:rsidRDefault="00DD5BF5">
      <w:pPr>
        <w:pStyle w:val="ConsPlusNonformat"/>
        <w:jc w:val="both"/>
      </w:pPr>
      <w:r>
        <w:t>зоны, радиоактивного загрязнения лесов, угрозы возникновения очагов вредных</w:t>
      </w:r>
    </w:p>
    <w:p w:rsidR="00DD5BF5" w:rsidRDefault="00DD5BF5">
      <w:pPr>
        <w:pStyle w:val="ConsPlusNonformat"/>
        <w:jc w:val="both"/>
      </w:pPr>
      <w:r>
        <w:t>организмов или пожарной опасности в лесах).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2.2.    Фактическая    таксационная   характеристика   лесного   насаждения</w:t>
      </w:r>
    </w:p>
    <w:p w:rsidR="00DD5BF5" w:rsidRDefault="00DD5BF5">
      <w:pPr>
        <w:pStyle w:val="ConsPlusNonformat"/>
        <w:jc w:val="both"/>
      </w:pPr>
      <w:proofErr w:type="gramStart"/>
      <w:r>
        <w:t>соответствует    (не    соответствует)   таксационному   описанию   (нужное</w:t>
      </w:r>
      <w:proofErr w:type="gramEnd"/>
    </w:p>
    <w:p w:rsidR="00DD5BF5" w:rsidRDefault="00DD5BF5">
      <w:pPr>
        <w:pStyle w:val="ConsPlusNonformat"/>
        <w:jc w:val="both"/>
      </w:pPr>
      <w:r>
        <w:t>подчеркнуть). Причины несоответствия: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_____________</w:t>
      </w:r>
    </w:p>
    <w:p w:rsidR="00DD5BF5" w:rsidRDefault="00DD5BF5">
      <w:pPr>
        <w:pStyle w:val="ConsPlusNonformat"/>
        <w:jc w:val="both"/>
      </w:pPr>
      <w:r>
        <w:t>Ведомость  насаждений с выявленными несоответствиями таксационным описаниям</w:t>
      </w:r>
    </w:p>
    <w:p w:rsidR="00DD5BF5" w:rsidRDefault="00DD5BF5">
      <w:pPr>
        <w:pStyle w:val="ConsPlusNonformat"/>
        <w:jc w:val="both"/>
      </w:pPr>
      <w:proofErr w:type="gramStart"/>
      <w:r>
        <w:t>приведена</w:t>
      </w:r>
      <w:proofErr w:type="gramEnd"/>
      <w:r>
        <w:t xml:space="preserve"> в </w:t>
      </w:r>
      <w:hyperlink w:anchor="P729">
        <w:r>
          <w:rPr>
            <w:color w:val="0000FF"/>
          </w:rPr>
          <w:t>приложении 1</w:t>
        </w:r>
      </w:hyperlink>
      <w:r>
        <w:t xml:space="preserve"> к Акту.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2.3. Состояние насаждений:</w:t>
      </w:r>
    </w:p>
    <w:p w:rsidR="00DD5BF5" w:rsidRDefault="00DD5BF5">
      <w:pPr>
        <w:pStyle w:val="ConsPlusNonformat"/>
        <w:jc w:val="both"/>
      </w:pPr>
      <w:proofErr w:type="gramStart"/>
      <w:r>
        <w:t>с  нарушенной устойчивостью (средневзвешенная категория состояния &gt;= 1,51 -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┌─┐</w:t>
      </w:r>
    </w:p>
    <w:p w:rsidR="00DD5BF5" w:rsidRDefault="00DD5BF5">
      <w:pPr>
        <w:pStyle w:val="ConsPlusNonformat"/>
        <w:jc w:val="both"/>
      </w:pPr>
      <w:r>
        <w:t xml:space="preserve">&lt;= 4,50) │ </w:t>
      </w:r>
      <w:proofErr w:type="spellStart"/>
      <w:r>
        <w:t>│</w:t>
      </w:r>
      <w:proofErr w:type="spellEnd"/>
    </w:p>
    <w:p w:rsidR="00DD5BF5" w:rsidRDefault="00DD5BF5">
      <w:pPr>
        <w:pStyle w:val="ConsPlusNonformat"/>
        <w:jc w:val="both"/>
      </w:pPr>
      <w:r>
        <w:t xml:space="preserve">         └─┘</w:t>
      </w:r>
    </w:p>
    <w:p w:rsidR="00DD5BF5" w:rsidRDefault="00DD5BF5">
      <w:pPr>
        <w:pStyle w:val="ConsPlusNonformat"/>
        <w:jc w:val="both"/>
      </w:pPr>
      <w:proofErr w:type="gramStart"/>
      <w:r>
        <w:t>с    утраченной   устойчивостью   (средневзвешенная   категория   состояния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┌─┐</w:t>
      </w:r>
    </w:p>
    <w:p w:rsidR="00DD5BF5" w:rsidRDefault="00DD5BF5">
      <w:pPr>
        <w:pStyle w:val="ConsPlusNonformat"/>
        <w:jc w:val="both"/>
      </w:pPr>
      <w:r>
        <w:t xml:space="preserve">&gt;= 4,51) │ </w:t>
      </w:r>
      <w:proofErr w:type="spellStart"/>
      <w:r>
        <w:t>│</w:t>
      </w:r>
      <w:proofErr w:type="spellEnd"/>
    </w:p>
    <w:p w:rsidR="00DD5BF5" w:rsidRDefault="00DD5BF5">
      <w:pPr>
        <w:pStyle w:val="ConsPlusNonformat"/>
        <w:jc w:val="both"/>
      </w:pPr>
      <w:r>
        <w:t xml:space="preserve">         └─┘                                             ┌─┐</w:t>
      </w:r>
    </w:p>
    <w:p w:rsidR="00DD5BF5" w:rsidRDefault="00DD5BF5">
      <w:pPr>
        <w:pStyle w:val="ConsPlusNonformat"/>
        <w:jc w:val="both"/>
      </w:pPr>
      <w:proofErr w:type="gramStart"/>
      <w:r>
        <w:t>устойчивое</w:t>
      </w:r>
      <w:proofErr w:type="gramEnd"/>
      <w:r>
        <w:t xml:space="preserve"> (средневзвешенная категория состояния &lt; 1,50) │ </w:t>
      </w:r>
      <w:proofErr w:type="spellStart"/>
      <w:r>
        <w:t>│</w:t>
      </w:r>
      <w:proofErr w:type="spellEnd"/>
    </w:p>
    <w:p w:rsidR="00DD5BF5" w:rsidRDefault="00DD5BF5">
      <w:pPr>
        <w:pStyle w:val="ConsPlusNonformat"/>
        <w:jc w:val="both"/>
      </w:pPr>
      <w:r>
        <w:t xml:space="preserve">                                                         └─┘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2.4.  Причины ослабления, повреждения, средневзвешенная категория состояния</w:t>
      </w:r>
    </w:p>
    <w:p w:rsidR="00DD5BF5" w:rsidRDefault="00DD5BF5">
      <w:pPr>
        <w:pStyle w:val="ConsPlusNonformat"/>
        <w:jc w:val="both"/>
      </w:pPr>
      <w:r>
        <w:t>насаждения: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sectPr w:rsidR="00DD5BF5" w:rsidSect="00C220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10"/>
        <w:gridCol w:w="964"/>
        <w:gridCol w:w="1077"/>
        <w:gridCol w:w="1522"/>
        <w:gridCol w:w="1020"/>
        <w:gridCol w:w="1020"/>
        <w:gridCol w:w="1077"/>
        <w:gridCol w:w="1077"/>
        <w:gridCol w:w="1020"/>
      </w:tblGrid>
      <w:tr w:rsidR="00DD5BF5"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Вид пожара</w:t>
            </w:r>
          </w:p>
        </w:tc>
        <w:tc>
          <w:tcPr>
            <w:tcW w:w="51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204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Состояние корневых лап</w:t>
            </w:r>
          </w:p>
        </w:tc>
        <w:tc>
          <w:tcPr>
            <w:tcW w:w="2542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Состояние корневой шейки</w:t>
            </w:r>
          </w:p>
        </w:tc>
        <w:tc>
          <w:tcPr>
            <w:tcW w:w="2097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Высушивание луба</w:t>
            </w:r>
          </w:p>
        </w:tc>
        <w:tc>
          <w:tcPr>
            <w:tcW w:w="2097" w:type="dxa"/>
            <w:gridSpan w:val="2"/>
          </w:tcPr>
          <w:p w:rsidR="00DD5BF5" w:rsidRDefault="00DD5BF5">
            <w:pPr>
              <w:pStyle w:val="ConsPlusNormal"/>
              <w:jc w:val="center"/>
            </w:pPr>
            <w:proofErr w:type="spellStart"/>
            <w:r>
              <w:t>Обугленность</w:t>
            </w:r>
            <w:proofErr w:type="spellEnd"/>
            <w:r>
              <w:t xml:space="preserve"> древесины более 1/3 высоты ствола</w:t>
            </w:r>
          </w:p>
        </w:tc>
      </w:tr>
      <w:tr w:rsidR="00DD5BF5"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>процент поврежденных огнем корней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процент деревьев с данным повреждением</w:t>
            </w:r>
          </w:p>
        </w:tc>
        <w:tc>
          <w:tcPr>
            <w:tcW w:w="1522" w:type="dxa"/>
          </w:tcPr>
          <w:p w:rsidR="00DD5BF5" w:rsidRDefault="00DD5BF5">
            <w:pPr>
              <w:pStyle w:val="ConsPlusNormal"/>
              <w:jc w:val="center"/>
            </w:pPr>
            <w:proofErr w:type="spellStart"/>
            <w:r>
              <w:t>Обугленность</w:t>
            </w:r>
            <w:proofErr w:type="spellEnd"/>
            <w:r>
              <w:t xml:space="preserve"> древесины корневой шейки по окружности (1/4; 2/4; 3/4; более 3/4)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процент деревьев с данным повреждением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по окружности (1/4; 2/4; 3/4; более 3/4)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процент деревьев с данным повреждением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по окружности ствола (менее 1/2; более 1/2)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процент деревьев с данным повреждением</w:t>
            </w:r>
          </w:p>
        </w:tc>
      </w:tr>
      <w:tr w:rsidR="00DD5BF5"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22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</w:tr>
      <w:tr w:rsidR="00DD5BF5"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5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5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sectPr w:rsidR="00DD5BF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2.4.1. Заселено (отработано) стволовыми вредителями: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1051"/>
        <w:gridCol w:w="1829"/>
        <w:gridCol w:w="2002"/>
        <w:gridCol w:w="2948"/>
      </w:tblGrid>
      <w:tr w:rsidR="00DD5BF5">
        <w:tc>
          <w:tcPr>
            <w:tcW w:w="1191" w:type="dxa"/>
          </w:tcPr>
          <w:p w:rsidR="00DD5BF5" w:rsidRDefault="00DD5BF5">
            <w:pPr>
              <w:pStyle w:val="ConsPlusNormal"/>
              <w:jc w:val="center"/>
            </w:pPr>
            <w:r>
              <w:t>Вид вредителя</w:t>
            </w:r>
          </w:p>
        </w:tc>
        <w:tc>
          <w:tcPr>
            <w:tcW w:w="1051" w:type="dxa"/>
          </w:tcPr>
          <w:p w:rsidR="00DD5BF5" w:rsidRDefault="00DD5BF5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1829" w:type="dxa"/>
          </w:tcPr>
          <w:p w:rsidR="00DD5BF5" w:rsidRDefault="00DD5BF5">
            <w:pPr>
              <w:pStyle w:val="ConsPlusNormal"/>
              <w:jc w:val="center"/>
            </w:pPr>
            <w:r>
              <w:t>Встречаемость заселенных деревьев, % от запаса породы</w:t>
            </w:r>
          </w:p>
        </w:tc>
        <w:tc>
          <w:tcPr>
            <w:tcW w:w="2002" w:type="dxa"/>
          </w:tcPr>
          <w:p w:rsidR="00DD5BF5" w:rsidRDefault="00DD5BF5">
            <w:pPr>
              <w:pStyle w:val="ConsPlusNormal"/>
              <w:jc w:val="center"/>
            </w:pPr>
            <w:r>
              <w:t>Встречаемость отработанных деревьев, % от запаса породы</w:t>
            </w:r>
          </w:p>
        </w:tc>
        <w:tc>
          <w:tcPr>
            <w:tcW w:w="2948" w:type="dxa"/>
          </w:tcPr>
          <w:p w:rsidR="00DD5BF5" w:rsidRDefault="00DD5BF5">
            <w:pPr>
              <w:pStyle w:val="ConsPlusNormal"/>
              <w:jc w:val="center"/>
            </w:pPr>
            <w:r>
              <w:t>Степень заселения лесного насаждения (слабая, средняя, сильная)</w:t>
            </w:r>
          </w:p>
        </w:tc>
      </w:tr>
      <w:tr w:rsidR="00DD5BF5">
        <w:tc>
          <w:tcPr>
            <w:tcW w:w="1191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51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29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948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</w:tr>
      <w:tr w:rsidR="00DD5BF5">
        <w:tc>
          <w:tcPr>
            <w:tcW w:w="119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5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82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00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948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19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5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82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00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948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2.4.2. Повреждено огнем: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2.4.3. Поражено болезнями: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077"/>
        <w:gridCol w:w="2268"/>
        <w:gridCol w:w="3402"/>
      </w:tblGrid>
      <w:tr w:rsidR="00DD5BF5">
        <w:tc>
          <w:tcPr>
            <w:tcW w:w="2268" w:type="dxa"/>
          </w:tcPr>
          <w:p w:rsidR="00DD5BF5" w:rsidRDefault="00DD5BF5">
            <w:pPr>
              <w:pStyle w:val="ConsPlusNormal"/>
              <w:jc w:val="center"/>
            </w:pPr>
            <w:r>
              <w:t>Болезнь/возбудитель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2268" w:type="dxa"/>
          </w:tcPr>
          <w:p w:rsidR="00DD5BF5" w:rsidRDefault="00DD5BF5">
            <w:pPr>
              <w:pStyle w:val="ConsPlusNormal"/>
              <w:jc w:val="center"/>
            </w:pPr>
            <w:r>
              <w:t>Встречаемость, % от запаса насаждения</w:t>
            </w:r>
          </w:p>
        </w:tc>
        <w:tc>
          <w:tcPr>
            <w:tcW w:w="3402" w:type="dxa"/>
          </w:tcPr>
          <w:p w:rsidR="00DD5BF5" w:rsidRDefault="00DD5BF5">
            <w:pPr>
              <w:pStyle w:val="ConsPlusNormal"/>
              <w:jc w:val="center"/>
            </w:pPr>
            <w:r>
              <w:t>Степень поражения лесного насаждения (слабая, средняя, сильная)</w:t>
            </w:r>
          </w:p>
        </w:tc>
      </w:tr>
      <w:tr w:rsidR="00DD5BF5">
        <w:tc>
          <w:tcPr>
            <w:tcW w:w="2268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</w:tr>
      <w:tr w:rsidR="00DD5BF5">
        <w:tc>
          <w:tcPr>
            <w:tcW w:w="226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26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2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226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26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2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2.5.  </w:t>
      </w:r>
      <w:proofErr w:type="gramStart"/>
      <w:r>
        <w:t>Выборке  подлежит ______% деревьев (указывается общий _______% запаса</w:t>
      </w:r>
      <w:proofErr w:type="gramEnd"/>
    </w:p>
    <w:p w:rsidR="00DD5BF5" w:rsidRDefault="00DD5BF5">
      <w:pPr>
        <w:pStyle w:val="ConsPlusNonformat"/>
        <w:jc w:val="both"/>
      </w:pPr>
      <w:r>
        <w:t xml:space="preserve">деревьев, </w:t>
      </w:r>
      <w:proofErr w:type="gramStart"/>
      <w:r>
        <w:t>подлежащий</w:t>
      </w:r>
      <w:proofErr w:type="gramEnd"/>
      <w:r>
        <w:t xml:space="preserve"> рубке, от общего запаса насаждения),</w:t>
      </w:r>
    </w:p>
    <w:p w:rsidR="00DD5BF5" w:rsidRDefault="00DD5BF5">
      <w:pPr>
        <w:pStyle w:val="ConsPlusNonformat"/>
        <w:jc w:val="both"/>
      </w:pPr>
      <w:r>
        <w:t>в том числе:</w:t>
      </w:r>
    </w:p>
    <w:p w:rsidR="00DD5BF5" w:rsidRDefault="00DD5BF5">
      <w:pPr>
        <w:pStyle w:val="ConsPlusNonformat"/>
        <w:jc w:val="both"/>
      </w:pPr>
      <w:r>
        <w:t>без признаков ослабления ___% (причины назначения _______________________);</w:t>
      </w:r>
    </w:p>
    <w:p w:rsidR="00DD5BF5" w:rsidRDefault="00DD5BF5">
      <w:pPr>
        <w:pStyle w:val="ConsPlusNonformat"/>
        <w:jc w:val="both"/>
      </w:pPr>
      <w:proofErr w:type="gramStart"/>
      <w:r>
        <w:t>ослабленных</w:t>
      </w:r>
      <w:proofErr w:type="gramEnd"/>
      <w:r>
        <w:t xml:space="preserve"> ___% (причины назначения ____________________________________);</w:t>
      </w:r>
    </w:p>
    <w:p w:rsidR="00DD5BF5" w:rsidRDefault="00DD5BF5">
      <w:pPr>
        <w:pStyle w:val="ConsPlusNonformat"/>
        <w:jc w:val="both"/>
      </w:pPr>
      <w:r>
        <w:t xml:space="preserve">сильно </w:t>
      </w:r>
      <w:proofErr w:type="gramStart"/>
      <w:r>
        <w:t>ослабленных</w:t>
      </w:r>
      <w:proofErr w:type="gramEnd"/>
      <w:r>
        <w:t xml:space="preserve"> ___% (причины назначения _____________________________);</w:t>
      </w:r>
    </w:p>
    <w:p w:rsidR="00DD5BF5" w:rsidRDefault="00DD5BF5">
      <w:pPr>
        <w:pStyle w:val="ConsPlusNonformat"/>
        <w:jc w:val="both"/>
      </w:pPr>
      <w:proofErr w:type="gramStart"/>
      <w:r>
        <w:t>усыхающих</w:t>
      </w:r>
      <w:proofErr w:type="gramEnd"/>
      <w:r>
        <w:t xml:space="preserve"> ___% (причины назначения ______________________________________);</w:t>
      </w:r>
    </w:p>
    <w:p w:rsidR="00DD5BF5" w:rsidRDefault="00DD5BF5">
      <w:pPr>
        <w:pStyle w:val="ConsPlusNonformat"/>
        <w:jc w:val="both"/>
      </w:pPr>
      <w:r>
        <w:t>свежего сухостоя ___%,</w:t>
      </w:r>
    </w:p>
    <w:p w:rsidR="00DD5BF5" w:rsidRDefault="00DD5BF5">
      <w:pPr>
        <w:pStyle w:val="ConsPlusNonformat"/>
        <w:jc w:val="both"/>
      </w:pPr>
      <w:r>
        <w:t>свежего ветровала ___%;</w:t>
      </w:r>
    </w:p>
    <w:p w:rsidR="00DD5BF5" w:rsidRDefault="00DD5BF5">
      <w:pPr>
        <w:pStyle w:val="ConsPlusNonformat"/>
        <w:jc w:val="both"/>
      </w:pPr>
      <w:r>
        <w:t>свежего бурелома ___%;</w:t>
      </w:r>
    </w:p>
    <w:p w:rsidR="00DD5BF5" w:rsidRDefault="00DD5BF5">
      <w:pPr>
        <w:pStyle w:val="ConsPlusNonformat"/>
        <w:jc w:val="both"/>
      </w:pPr>
      <w:r>
        <w:t>старого сухостоя ___%;</w:t>
      </w:r>
    </w:p>
    <w:p w:rsidR="00DD5BF5" w:rsidRDefault="00DD5BF5">
      <w:pPr>
        <w:pStyle w:val="ConsPlusNonformat"/>
        <w:jc w:val="both"/>
      </w:pPr>
      <w:r>
        <w:t>старого ветровала ___%;</w:t>
      </w:r>
    </w:p>
    <w:p w:rsidR="00DD5BF5" w:rsidRDefault="00DD5BF5">
      <w:pPr>
        <w:pStyle w:val="ConsPlusNonformat"/>
        <w:jc w:val="both"/>
      </w:pPr>
      <w:r>
        <w:t>старого бурелома ___%;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2.6.  Полнота  лесного  насаждения после уборки деревьев, подлежащих рубке,</w:t>
      </w:r>
    </w:p>
    <w:p w:rsidR="00DD5BF5" w:rsidRDefault="00DD5BF5">
      <w:pPr>
        <w:pStyle w:val="ConsPlusNonformat"/>
        <w:jc w:val="both"/>
      </w:pPr>
      <w:r>
        <w:t>составит _________</w:t>
      </w:r>
    </w:p>
    <w:p w:rsidR="00DD5BF5" w:rsidRDefault="00DD5BF5">
      <w:pPr>
        <w:pStyle w:val="ConsPlusNonformat"/>
        <w:jc w:val="both"/>
      </w:pPr>
      <w:r>
        <w:t>Критическая  полнота для данной категории лесных насаждений и преобладающей</w:t>
      </w:r>
    </w:p>
    <w:p w:rsidR="00DD5BF5" w:rsidRDefault="00DD5BF5">
      <w:pPr>
        <w:pStyle w:val="ConsPlusNonformat"/>
        <w:jc w:val="both"/>
      </w:pPr>
      <w:r>
        <w:t>породы составляет 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ЗАКЛЮЧЕНИЕ к инструментальному обследованию участка.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С   целью  предотвращения  негативных  процессов,  снижения  ущерба  </w:t>
      </w:r>
      <w:proofErr w:type="gramStart"/>
      <w:r>
        <w:t>от</w:t>
      </w:r>
      <w:proofErr w:type="gramEnd"/>
      <w:r>
        <w:t xml:space="preserve">  </w:t>
      </w:r>
      <w:proofErr w:type="gramStart"/>
      <w:r>
        <w:t>их</w:t>
      </w:r>
      <w:proofErr w:type="gramEnd"/>
    </w:p>
    <w:p w:rsidR="00DD5BF5" w:rsidRDefault="00DD5BF5">
      <w:pPr>
        <w:pStyle w:val="ConsPlusNonformat"/>
        <w:jc w:val="both"/>
      </w:pPr>
      <w:r>
        <w:t>воздействия, назначено: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sectPr w:rsidR="00DD5BF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794"/>
        <w:gridCol w:w="624"/>
        <w:gridCol w:w="590"/>
        <w:gridCol w:w="653"/>
        <w:gridCol w:w="850"/>
        <w:gridCol w:w="1191"/>
        <w:gridCol w:w="794"/>
        <w:gridCol w:w="737"/>
        <w:gridCol w:w="538"/>
        <w:gridCol w:w="1020"/>
        <w:gridCol w:w="1247"/>
      </w:tblGrid>
      <w:tr w:rsidR="00DD5BF5"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Участковое лесничество</w:t>
            </w:r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>Урочище (дача)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590" w:type="dxa"/>
          </w:tcPr>
          <w:p w:rsidR="00DD5BF5" w:rsidRDefault="00DD5BF5">
            <w:pPr>
              <w:pStyle w:val="ConsPlusNormal"/>
              <w:jc w:val="center"/>
            </w:pPr>
            <w:r>
              <w:t>Выдел</w:t>
            </w:r>
          </w:p>
        </w:tc>
        <w:tc>
          <w:tcPr>
            <w:tcW w:w="653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Лесопатологический выдел</w:t>
            </w:r>
          </w:p>
        </w:tc>
        <w:tc>
          <w:tcPr>
            <w:tcW w:w="1191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лесопатологического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>Вид мероприятия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мероприятия, </w:t>
            </w:r>
            <w:proofErr w:type="gramStart"/>
            <w:r>
              <w:t>га</w:t>
            </w:r>
            <w:proofErr w:type="gramEnd"/>
          </w:p>
        </w:tc>
        <w:tc>
          <w:tcPr>
            <w:tcW w:w="538" w:type="dxa"/>
          </w:tcPr>
          <w:p w:rsidR="00DD5BF5" w:rsidRDefault="00DD5BF5">
            <w:pPr>
              <w:pStyle w:val="ConsPlusNormal"/>
              <w:jc w:val="center"/>
            </w:pPr>
            <w:r>
              <w:t>Породы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Доля выбираемой древесины по запасу, %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Рекомендуемый срок проведения мероприятия</w:t>
            </w:r>
          </w:p>
        </w:tc>
      </w:tr>
      <w:tr w:rsidR="00DD5BF5"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90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53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38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</w:tr>
      <w:tr w:rsidR="00DD5BF5"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9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5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19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3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9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5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19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3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9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5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19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3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proofErr w:type="gramStart"/>
      <w:r>
        <w:t>Ведомость временной пробной площади и абрис участка прилагаются (приложение</w:t>
      </w:r>
      <w:proofErr w:type="gramEnd"/>
    </w:p>
    <w:p w:rsidR="00DD5BF5" w:rsidRDefault="003079FF">
      <w:pPr>
        <w:pStyle w:val="ConsPlusNonformat"/>
        <w:jc w:val="both"/>
      </w:pPr>
      <w:hyperlink w:anchor="P1300">
        <w:proofErr w:type="gramStart"/>
        <w:r w:rsidR="00DD5BF5">
          <w:rPr>
            <w:color w:val="0000FF"/>
          </w:rPr>
          <w:t>2</w:t>
        </w:r>
      </w:hyperlink>
      <w:r w:rsidR="00DD5BF5">
        <w:t xml:space="preserve"> и </w:t>
      </w:r>
      <w:hyperlink w:anchor="P1971">
        <w:r w:rsidR="00DD5BF5">
          <w:rPr>
            <w:color w:val="0000FF"/>
          </w:rPr>
          <w:t>3</w:t>
        </w:r>
      </w:hyperlink>
      <w:r w:rsidR="00DD5BF5">
        <w:t xml:space="preserve"> к Акту).</w:t>
      </w:r>
      <w:proofErr w:type="gramEnd"/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РЕКОМЕНДАЦИИ  по  проведению  мероприятий, не относящихся к мероприятиям </w:t>
      </w:r>
      <w:proofErr w:type="gramStart"/>
      <w:r>
        <w:t>по</w:t>
      </w:r>
      <w:proofErr w:type="gramEnd"/>
    </w:p>
    <w:p w:rsidR="00DD5BF5" w:rsidRDefault="00DD5BF5">
      <w:pPr>
        <w:pStyle w:val="ConsPlusNonformat"/>
        <w:jc w:val="both"/>
      </w:pPr>
      <w:r>
        <w:t>предупреждению распространения вредных организмов.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Дата проведения ЛПО 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Дата составления документа 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 Организация _______________</w:t>
      </w:r>
    </w:p>
    <w:p w:rsidR="00DD5BF5" w:rsidRDefault="00DD5BF5">
      <w:pPr>
        <w:pStyle w:val="ConsPlusNonformat"/>
        <w:jc w:val="both"/>
      </w:pPr>
      <w:r>
        <w:t>Должность ______________ Подпись _________________ Телефон ________________</w:t>
      </w:r>
    </w:p>
    <w:p w:rsidR="00DD5BF5" w:rsidRDefault="00DD5BF5">
      <w:pPr>
        <w:pStyle w:val="ConsPlusNormal"/>
        <w:sectPr w:rsidR="00DD5BF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D5BF5" w:rsidRDefault="00DD5BF5">
      <w:pPr>
        <w:pStyle w:val="ConsPlusNormal"/>
        <w:jc w:val="right"/>
        <w:outlineLvl w:val="1"/>
      </w:pPr>
      <w:r>
        <w:lastRenderedPageBreak/>
        <w:t>Приложение 1</w:t>
      </w:r>
    </w:p>
    <w:p w:rsidR="00DD5BF5" w:rsidRDefault="00DD5BF5">
      <w:pPr>
        <w:pStyle w:val="ConsPlusNormal"/>
        <w:jc w:val="right"/>
      </w:pPr>
      <w:r>
        <w:t xml:space="preserve">к акту </w:t>
      </w:r>
      <w:proofErr w:type="gramStart"/>
      <w:r>
        <w:t>лесопатологического</w:t>
      </w:r>
      <w:proofErr w:type="gramEnd"/>
    </w:p>
    <w:p w:rsidR="00DD5BF5" w:rsidRDefault="00DD5BF5">
      <w:pPr>
        <w:pStyle w:val="ConsPlusNormal"/>
        <w:jc w:val="right"/>
      </w:pPr>
      <w:r>
        <w:t xml:space="preserve">обследования, </w:t>
      </w:r>
      <w:proofErr w:type="gramStart"/>
      <w:r>
        <w:t>утвержденному</w:t>
      </w:r>
      <w:proofErr w:type="gramEnd"/>
    </w:p>
    <w:p w:rsidR="00DD5BF5" w:rsidRDefault="00DD5BF5">
      <w:pPr>
        <w:pStyle w:val="ConsPlusNormal"/>
        <w:jc w:val="right"/>
      </w:pPr>
      <w:r>
        <w:t>Приказом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bookmarkStart w:id="1" w:name="P729"/>
      <w:bookmarkEnd w:id="1"/>
      <w:r>
        <w:t xml:space="preserve">                                 Ведомость</w:t>
      </w:r>
    </w:p>
    <w:p w:rsidR="00DD5BF5" w:rsidRDefault="00DD5BF5">
      <w:pPr>
        <w:pStyle w:val="ConsPlusNonformat"/>
        <w:jc w:val="both"/>
      </w:pPr>
      <w:r>
        <w:t xml:space="preserve">               участков леса с выявленными несоответствиями</w:t>
      </w:r>
    </w:p>
    <w:p w:rsidR="00DD5BF5" w:rsidRDefault="00DD5BF5">
      <w:pPr>
        <w:pStyle w:val="ConsPlusNonformat"/>
        <w:jc w:val="both"/>
      </w:pPr>
      <w:r>
        <w:t xml:space="preserve">                          таксационным описаниям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Субъект Российской Федерации _______________ Лесничество __________________</w:t>
      </w:r>
    </w:p>
    <w:p w:rsidR="00DD5BF5" w:rsidRDefault="00DD5BF5">
      <w:pPr>
        <w:pStyle w:val="ConsPlusNonformat"/>
        <w:jc w:val="both"/>
      </w:pPr>
      <w:r>
        <w:t>Участковое лесничество _______________ Урочище (лесная дача) ______________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510"/>
        <w:gridCol w:w="510"/>
        <w:gridCol w:w="624"/>
        <w:gridCol w:w="680"/>
        <w:gridCol w:w="643"/>
        <w:gridCol w:w="667"/>
        <w:gridCol w:w="680"/>
        <w:gridCol w:w="907"/>
        <w:gridCol w:w="1020"/>
        <w:gridCol w:w="418"/>
        <w:gridCol w:w="422"/>
        <w:gridCol w:w="510"/>
        <w:gridCol w:w="567"/>
        <w:gridCol w:w="567"/>
        <w:gridCol w:w="567"/>
        <w:gridCol w:w="510"/>
        <w:gridCol w:w="510"/>
        <w:gridCol w:w="624"/>
        <w:gridCol w:w="680"/>
        <w:gridCol w:w="794"/>
      </w:tblGrid>
      <w:tr w:rsidR="00DD5BF5">
        <w:tc>
          <w:tcPr>
            <w:tcW w:w="90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Год проведения лесоустройства</w:t>
            </w:r>
          </w:p>
        </w:tc>
        <w:tc>
          <w:tcPr>
            <w:tcW w:w="51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квартала</w:t>
            </w:r>
          </w:p>
        </w:tc>
        <w:tc>
          <w:tcPr>
            <w:tcW w:w="51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выдела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Целевое назначение лесов</w:t>
            </w:r>
          </w:p>
        </w:tc>
        <w:tc>
          <w:tcPr>
            <w:tcW w:w="64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Категория защитных лесов</w:t>
            </w:r>
          </w:p>
        </w:tc>
        <w:tc>
          <w:tcPr>
            <w:tcW w:w="6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ОЗУ</w:t>
            </w:r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Источник данных</w:t>
            </w:r>
          </w:p>
        </w:tc>
        <w:tc>
          <w:tcPr>
            <w:tcW w:w="90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лесопатологического выдела</w:t>
            </w:r>
          </w:p>
        </w:tc>
        <w:tc>
          <w:tcPr>
            <w:tcW w:w="102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лесопатологического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4695" w:type="dxa"/>
            <w:gridSpan w:val="9"/>
          </w:tcPr>
          <w:p w:rsidR="00DD5BF5" w:rsidRDefault="00DD5BF5">
            <w:pPr>
              <w:pStyle w:val="ConsPlusNormal"/>
              <w:jc w:val="center"/>
            </w:pPr>
            <w:r>
              <w:t>Таксационная характеристика</w:t>
            </w:r>
          </w:p>
        </w:tc>
        <w:tc>
          <w:tcPr>
            <w:tcW w:w="1474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Заложено пробных площадей</w:t>
            </w:r>
          </w:p>
        </w:tc>
      </w:tr>
      <w:tr w:rsidR="00DD5BF5">
        <w:tc>
          <w:tcPr>
            <w:tcW w:w="90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4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0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  <w:jc w:val="center"/>
            </w:pPr>
            <w:r>
              <w:t>состав</w:t>
            </w:r>
          </w:p>
        </w:tc>
        <w:tc>
          <w:tcPr>
            <w:tcW w:w="422" w:type="dxa"/>
          </w:tcPr>
          <w:p w:rsidR="00DD5BF5" w:rsidRDefault="00DD5BF5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возраст, лет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средняя 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средний диаметр, </w:t>
            </w:r>
            <w:proofErr w:type="gramStart"/>
            <w:r>
              <w:t>см</w:t>
            </w:r>
            <w:proofErr w:type="gramEnd"/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тип леса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полнота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бонитет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запас, куб. </w:t>
            </w:r>
            <w:proofErr w:type="gramStart"/>
            <w:r>
              <w:t>м</w:t>
            </w:r>
            <w:proofErr w:type="gramEnd"/>
            <w:r>
              <w:t>/га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количество, шт.</w:t>
            </w:r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Общая площадь, </w:t>
            </w:r>
            <w:proofErr w:type="gramStart"/>
            <w:r>
              <w:t>га</w:t>
            </w:r>
            <w:proofErr w:type="gramEnd"/>
          </w:p>
        </w:tc>
      </w:tr>
      <w:tr w:rsidR="00DD5BF5">
        <w:tc>
          <w:tcPr>
            <w:tcW w:w="907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43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7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2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>21</w:t>
            </w:r>
          </w:p>
        </w:tc>
      </w:tr>
      <w:tr w:rsidR="00DD5BF5">
        <w:tc>
          <w:tcPr>
            <w:tcW w:w="907" w:type="dxa"/>
            <w:vMerge w:val="restart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 w:val="restart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 w:val="restart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</w:pPr>
          </w:p>
        </w:tc>
        <w:tc>
          <w:tcPr>
            <w:tcW w:w="643" w:type="dxa"/>
            <w:vMerge w:val="restart"/>
          </w:tcPr>
          <w:p w:rsidR="00DD5BF5" w:rsidRDefault="00DD5BF5">
            <w:pPr>
              <w:pStyle w:val="ConsPlusNormal"/>
            </w:pPr>
          </w:p>
        </w:tc>
        <w:tc>
          <w:tcPr>
            <w:tcW w:w="667" w:type="dxa"/>
            <w:vMerge w:val="restart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ТО</w:t>
            </w:r>
          </w:p>
        </w:tc>
        <w:tc>
          <w:tcPr>
            <w:tcW w:w="907" w:type="dxa"/>
          </w:tcPr>
          <w:p w:rsidR="00DD5BF5" w:rsidRDefault="00DD5BF5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20" w:type="dxa"/>
          </w:tcPr>
          <w:p w:rsidR="00DD5BF5" w:rsidRDefault="00DD5BF5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90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4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Ф</w:t>
            </w:r>
          </w:p>
        </w:tc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4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4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0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Условные обозначения:</w:t>
      </w:r>
    </w:p>
    <w:p w:rsidR="00DD5BF5" w:rsidRDefault="00DD5BF5">
      <w:pPr>
        <w:pStyle w:val="ConsPlusNonformat"/>
        <w:jc w:val="both"/>
      </w:pPr>
      <w:r>
        <w:t>ТО - таксационные описания</w:t>
      </w:r>
    </w:p>
    <w:p w:rsidR="00DD5BF5" w:rsidRDefault="00DD5BF5">
      <w:pPr>
        <w:pStyle w:val="ConsPlusNonformat"/>
        <w:jc w:val="both"/>
      </w:pPr>
      <w:r>
        <w:lastRenderedPageBreak/>
        <w:t>Ф - фактическая характеристика лесного насаждения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 Подпись ___________________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right"/>
        <w:outlineLvl w:val="1"/>
      </w:pPr>
      <w:r>
        <w:t>Приложение 1.1</w:t>
      </w:r>
    </w:p>
    <w:p w:rsidR="00DD5BF5" w:rsidRDefault="00DD5BF5">
      <w:pPr>
        <w:pStyle w:val="ConsPlusNormal"/>
        <w:jc w:val="right"/>
      </w:pPr>
      <w:r>
        <w:t xml:space="preserve">к акту </w:t>
      </w:r>
      <w:proofErr w:type="gramStart"/>
      <w:r>
        <w:t>лесопатологического</w:t>
      </w:r>
      <w:proofErr w:type="gramEnd"/>
    </w:p>
    <w:p w:rsidR="00DD5BF5" w:rsidRDefault="00DD5BF5">
      <w:pPr>
        <w:pStyle w:val="ConsPlusNormal"/>
        <w:jc w:val="right"/>
      </w:pPr>
      <w:r>
        <w:t xml:space="preserve">обследования, </w:t>
      </w:r>
      <w:proofErr w:type="gramStart"/>
      <w:r>
        <w:t>утвержденному</w:t>
      </w:r>
      <w:proofErr w:type="gramEnd"/>
    </w:p>
    <w:p w:rsidR="00DD5BF5" w:rsidRDefault="00DD5BF5">
      <w:pPr>
        <w:pStyle w:val="ConsPlusNormal"/>
        <w:jc w:val="right"/>
      </w:pPr>
      <w:r>
        <w:t>Приказом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bookmarkStart w:id="2" w:name="P876"/>
      <w:bookmarkEnd w:id="2"/>
      <w:r>
        <w:t xml:space="preserve">                                Результаты</w:t>
      </w:r>
    </w:p>
    <w:p w:rsidR="00DD5BF5" w:rsidRDefault="00DD5BF5">
      <w:pPr>
        <w:pStyle w:val="ConsPlusNonformat"/>
        <w:jc w:val="both"/>
      </w:pPr>
      <w:r>
        <w:t xml:space="preserve">                проведения лесопатологического обследования</w:t>
      </w:r>
    </w:p>
    <w:p w:rsidR="00DD5BF5" w:rsidRDefault="00DD5BF5">
      <w:pPr>
        <w:pStyle w:val="ConsPlusNonformat"/>
        <w:jc w:val="both"/>
      </w:pPr>
      <w:r>
        <w:t xml:space="preserve">                             лесных насаждений</w:t>
      </w:r>
    </w:p>
    <w:p w:rsidR="00DD5BF5" w:rsidRDefault="00DD5BF5">
      <w:pPr>
        <w:pStyle w:val="ConsPlusNonformat"/>
        <w:jc w:val="both"/>
      </w:pPr>
      <w:r>
        <w:t xml:space="preserve">                           за __________ 20__ г.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Субъект Российской Федерации _______________ Лесничество __________________</w:t>
      </w:r>
    </w:p>
    <w:p w:rsidR="00DD5BF5" w:rsidRDefault="00DD5BF5">
      <w:pPr>
        <w:pStyle w:val="ConsPlusNonformat"/>
        <w:jc w:val="both"/>
      </w:pPr>
      <w:r>
        <w:t>Участковое лесничество ______________ Урочище (лесная дача) _______________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67"/>
        <w:gridCol w:w="624"/>
        <w:gridCol w:w="737"/>
        <w:gridCol w:w="737"/>
        <w:gridCol w:w="624"/>
        <w:gridCol w:w="794"/>
        <w:gridCol w:w="964"/>
        <w:gridCol w:w="398"/>
        <w:gridCol w:w="394"/>
        <w:gridCol w:w="398"/>
        <w:gridCol w:w="624"/>
        <w:gridCol w:w="680"/>
        <w:gridCol w:w="510"/>
        <w:gridCol w:w="398"/>
        <w:gridCol w:w="567"/>
        <w:gridCol w:w="567"/>
        <w:gridCol w:w="850"/>
        <w:gridCol w:w="624"/>
        <w:gridCol w:w="567"/>
        <w:gridCol w:w="374"/>
        <w:gridCol w:w="355"/>
        <w:gridCol w:w="454"/>
        <w:gridCol w:w="397"/>
        <w:gridCol w:w="370"/>
        <w:gridCol w:w="355"/>
        <w:gridCol w:w="624"/>
        <w:gridCol w:w="680"/>
        <w:gridCol w:w="737"/>
        <w:gridCol w:w="680"/>
        <w:gridCol w:w="624"/>
        <w:gridCol w:w="624"/>
        <w:gridCol w:w="624"/>
        <w:gridCol w:w="624"/>
        <w:gridCol w:w="567"/>
        <w:gridCol w:w="624"/>
      </w:tblGrid>
      <w:tr w:rsidR="00DD5BF5"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квартала</w:t>
            </w:r>
          </w:p>
        </w:tc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выдела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73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Целевое назначение лесов</w:t>
            </w:r>
          </w:p>
        </w:tc>
        <w:tc>
          <w:tcPr>
            <w:tcW w:w="73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Категория защитных лесов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ОЗУ</w:t>
            </w:r>
          </w:p>
        </w:tc>
        <w:tc>
          <w:tcPr>
            <w:tcW w:w="79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лесопатологического выдела</w:t>
            </w:r>
          </w:p>
        </w:tc>
        <w:tc>
          <w:tcPr>
            <w:tcW w:w="96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лесопатологического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4536" w:type="dxa"/>
            <w:gridSpan w:val="9"/>
          </w:tcPr>
          <w:p w:rsidR="00DD5BF5" w:rsidRDefault="00DD5BF5">
            <w:pPr>
              <w:pStyle w:val="ConsPlusNormal"/>
              <w:jc w:val="center"/>
            </w:pPr>
            <w:r>
              <w:t>Таксационная характеристика лесного насаждения</w:t>
            </w:r>
          </w:p>
        </w:tc>
        <w:tc>
          <w:tcPr>
            <w:tcW w:w="85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Число деревьев на временной пробной площади, шт.</w:t>
            </w:r>
          </w:p>
        </w:tc>
        <w:tc>
          <w:tcPr>
            <w:tcW w:w="7465" w:type="dxa"/>
            <w:gridSpan w:val="14"/>
          </w:tcPr>
          <w:p w:rsidR="00DD5BF5" w:rsidRDefault="00DD5BF5">
            <w:pPr>
              <w:pStyle w:val="ConsPlusNormal"/>
              <w:jc w:val="center"/>
            </w:pPr>
            <w:r>
              <w:t>Распределение деревьев по категориям состояния, % от запаса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Причина ослабления, повреждения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Подлежит рубке, % от запаса</w:t>
            </w:r>
          </w:p>
        </w:tc>
        <w:tc>
          <w:tcPr>
            <w:tcW w:w="119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Назначенные мероприятия</w:t>
            </w:r>
          </w:p>
        </w:tc>
      </w:tr>
      <w:tr w:rsidR="00DD5BF5"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состав</w:t>
            </w:r>
          </w:p>
        </w:tc>
        <w:tc>
          <w:tcPr>
            <w:tcW w:w="39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39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возраст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средняя 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средний диаметр, </w:t>
            </w:r>
            <w:proofErr w:type="gramStart"/>
            <w:r>
              <w:t>см</w:t>
            </w:r>
            <w:proofErr w:type="gramEnd"/>
          </w:p>
        </w:tc>
        <w:tc>
          <w:tcPr>
            <w:tcW w:w="51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тип леса</w:t>
            </w:r>
          </w:p>
        </w:tc>
        <w:tc>
          <w:tcPr>
            <w:tcW w:w="39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полнота</w:t>
            </w:r>
          </w:p>
        </w:tc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бонитет</w:t>
            </w:r>
          </w:p>
        </w:tc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запас, куб. </w:t>
            </w:r>
            <w:proofErr w:type="gramStart"/>
            <w:r>
              <w:t>м</w:t>
            </w:r>
            <w:proofErr w:type="gramEnd"/>
            <w:r>
              <w:t>/га</w:t>
            </w:r>
          </w:p>
        </w:tc>
        <w:tc>
          <w:tcPr>
            <w:tcW w:w="85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без признаков ослабления</w:t>
            </w:r>
          </w:p>
        </w:tc>
        <w:tc>
          <w:tcPr>
            <w:tcW w:w="729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ослабленные</w:t>
            </w:r>
          </w:p>
        </w:tc>
        <w:tc>
          <w:tcPr>
            <w:tcW w:w="85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сильно ослабленные</w:t>
            </w:r>
          </w:p>
        </w:tc>
        <w:tc>
          <w:tcPr>
            <w:tcW w:w="725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усыхающие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свежий сухостой</w:t>
            </w:r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свежий ветровал</w:t>
            </w:r>
          </w:p>
        </w:tc>
        <w:tc>
          <w:tcPr>
            <w:tcW w:w="73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свежий бурелом</w:t>
            </w:r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старый сухостой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старый ветровал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старый бурелом</w:t>
            </w: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площадь, </w:t>
            </w:r>
            <w:proofErr w:type="gramStart"/>
            <w:r>
              <w:t>га</w:t>
            </w:r>
            <w:proofErr w:type="gramEnd"/>
          </w:p>
        </w:tc>
      </w:tr>
      <w:tr w:rsidR="00DD5BF5"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374" w:type="dxa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55" w:type="dxa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454" w:type="dxa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370" w:type="dxa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55" w:type="dxa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8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4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8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8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74" w:type="dxa"/>
          </w:tcPr>
          <w:p w:rsidR="00DD5BF5" w:rsidRDefault="00DD5BF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55" w:type="dxa"/>
          </w:tcPr>
          <w:p w:rsidR="00DD5BF5" w:rsidRDefault="00DD5BF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54" w:type="dxa"/>
          </w:tcPr>
          <w:p w:rsidR="00DD5BF5" w:rsidRDefault="00DD5BF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70" w:type="dxa"/>
          </w:tcPr>
          <w:p w:rsidR="00DD5BF5" w:rsidRDefault="00DD5BF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55" w:type="dxa"/>
          </w:tcPr>
          <w:p w:rsidR="00DD5BF5" w:rsidRDefault="00DD5BF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36</w:t>
            </w:r>
          </w:p>
        </w:tc>
      </w:tr>
      <w:tr w:rsidR="00DD5BF5"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7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5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5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7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5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Условные обозначения:</w:t>
      </w:r>
    </w:p>
    <w:p w:rsidR="00DD5BF5" w:rsidRDefault="00DD5BF5">
      <w:pPr>
        <w:pStyle w:val="ConsPlusNonformat"/>
        <w:jc w:val="both"/>
      </w:pPr>
      <w:r>
        <w:t>Н - деревья не подлежат рубке;</w:t>
      </w:r>
    </w:p>
    <w:p w:rsidR="00DD5BF5" w:rsidRDefault="00DD5BF5">
      <w:pPr>
        <w:pStyle w:val="ConsPlusNonformat"/>
        <w:jc w:val="both"/>
      </w:pPr>
      <w:proofErr w:type="gramStart"/>
      <w:r>
        <w:t>Р</w:t>
      </w:r>
      <w:proofErr w:type="gramEnd"/>
      <w:r>
        <w:t xml:space="preserve"> - деревья подлежат рубке.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_______________________ Подпись 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Дата составления документа _____________________________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right"/>
        <w:outlineLvl w:val="1"/>
      </w:pPr>
      <w:r>
        <w:t>Приложение 1.2</w:t>
      </w:r>
    </w:p>
    <w:p w:rsidR="00DD5BF5" w:rsidRDefault="00DD5BF5">
      <w:pPr>
        <w:pStyle w:val="ConsPlusNormal"/>
        <w:jc w:val="right"/>
      </w:pPr>
      <w:r>
        <w:t xml:space="preserve">к акту </w:t>
      </w:r>
      <w:proofErr w:type="gramStart"/>
      <w:r>
        <w:t>лесопатологического</w:t>
      </w:r>
      <w:proofErr w:type="gramEnd"/>
    </w:p>
    <w:p w:rsidR="00DD5BF5" w:rsidRDefault="00DD5BF5">
      <w:pPr>
        <w:pStyle w:val="ConsPlusNormal"/>
        <w:jc w:val="right"/>
      </w:pPr>
      <w:r>
        <w:t xml:space="preserve">обследования, </w:t>
      </w:r>
      <w:proofErr w:type="gramStart"/>
      <w:r>
        <w:t>утвержденному</w:t>
      </w:r>
      <w:proofErr w:type="gramEnd"/>
    </w:p>
    <w:p w:rsidR="00DD5BF5" w:rsidRDefault="00DD5BF5">
      <w:pPr>
        <w:pStyle w:val="ConsPlusNormal"/>
        <w:jc w:val="right"/>
      </w:pPr>
      <w:r>
        <w:t>Приказом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Результаты</w:t>
      </w:r>
    </w:p>
    <w:p w:rsidR="00DD5BF5" w:rsidRDefault="00DD5BF5">
      <w:pPr>
        <w:pStyle w:val="ConsPlusNonformat"/>
        <w:jc w:val="both"/>
      </w:pPr>
      <w:r>
        <w:t xml:space="preserve">           проведения лесопатологического обследования в </w:t>
      </w:r>
      <w:proofErr w:type="gramStart"/>
      <w:r>
        <w:t>лесных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       </w:t>
      </w:r>
      <w:proofErr w:type="gramStart"/>
      <w:r>
        <w:t>насаждениях</w:t>
      </w:r>
      <w:proofErr w:type="gramEnd"/>
      <w:r>
        <w:t>, поврежденных вредителями леса</w:t>
      </w:r>
    </w:p>
    <w:p w:rsidR="00DD5BF5" w:rsidRDefault="00DD5BF5">
      <w:pPr>
        <w:pStyle w:val="ConsPlusNonformat"/>
        <w:jc w:val="both"/>
      </w:pPr>
      <w:r>
        <w:t xml:space="preserve">                           (</w:t>
      </w:r>
      <w:proofErr w:type="spellStart"/>
      <w:r>
        <w:t>хвое-листогрызущими</w:t>
      </w:r>
      <w:proofErr w:type="spellEnd"/>
      <w:r>
        <w:t>)</w:t>
      </w:r>
    </w:p>
    <w:p w:rsidR="00DD5BF5" w:rsidRDefault="00DD5BF5">
      <w:pPr>
        <w:pStyle w:val="ConsPlusNonformat"/>
        <w:jc w:val="both"/>
      </w:pPr>
      <w:r>
        <w:t xml:space="preserve">                           за _________ 20__ г.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Субъект Российской Федерации _______________ Лесничество __________________</w:t>
      </w:r>
    </w:p>
    <w:p w:rsidR="00DD5BF5" w:rsidRDefault="00DD5BF5">
      <w:pPr>
        <w:pStyle w:val="ConsPlusNonformat"/>
        <w:jc w:val="both"/>
      </w:pPr>
      <w:r>
        <w:t>Участковое лесничество _______________ Урочище (лесная дача) ______________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9"/>
        <w:gridCol w:w="576"/>
        <w:gridCol w:w="571"/>
        <w:gridCol w:w="571"/>
        <w:gridCol w:w="576"/>
        <w:gridCol w:w="581"/>
        <w:gridCol w:w="720"/>
        <w:gridCol w:w="648"/>
        <w:gridCol w:w="643"/>
        <w:gridCol w:w="653"/>
        <w:gridCol w:w="696"/>
        <w:gridCol w:w="638"/>
        <w:gridCol w:w="648"/>
        <w:gridCol w:w="638"/>
        <w:gridCol w:w="648"/>
        <w:gridCol w:w="667"/>
        <w:gridCol w:w="567"/>
        <w:gridCol w:w="725"/>
        <w:gridCol w:w="504"/>
        <w:gridCol w:w="557"/>
        <w:gridCol w:w="562"/>
        <w:gridCol w:w="562"/>
        <w:gridCol w:w="677"/>
      </w:tblGrid>
      <w:tr w:rsidR="00DD5BF5">
        <w:tc>
          <w:tcPr>
            <w:tcW w:w="509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ква</w:t>
            </w:r>
            <w:r>
              <w:lastRenderedPageBreak/>
              <w:t>ртала</w:t>
            </w:r>
          </w:p>
        </w:tc>
        <w:tc>
          <w:tcPr>
            <w:tcW w:w="576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Номер выд</w:t>
            </w:r>
            <w:r>
              <w:lastRenderedPageBreak/>
              <w:t>ела</w:t>
            </w:r>
          </w:p>
        </w:tc>
        <w:tc>
          <w:tcPr>
            <w:tcW w:w="57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Площадь </w:t>
            </w:r>
            <w:r>
              <w:lastRenderedPageBreak/>
              <w:t xml:space="preserve">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57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Целевое назн</w:t>
            </w:r>
            <w:r>
              <w:lastRenderedPageBreak/>
              <w:t>ачение лесов</w:t>
            </w:r>
          </w:p>
        </w:tc>
        <w:tc>
          <w:tcPr>
            <w:tcW w:w="576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Категория </w:t>
            </w:r>
            <w:r>
              <w:lastRenderedPageBreak/>
              <w:t>защитных лесов</w:t>
            </w:r>
          </w:p>
        </w:tc>
        <w:tc>
          <w:tcPr>
            <w:tcW w:w="58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Номер лесо</w:t>
            </w:r>
            <w:r>
              <w:lastRenderedPageBreak/>
              <w:t>патологического выдела</w:t>
            </w:r>
          </w:p>
        </w:tc>
        <w:tc>
          <w:tcPr>
            <w:tcW w:w="72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Площадь лесоп</w:t>
            </w:r>
            <w:r>
              <w:lastRenderedPageBreak/>
              <w:t xml:space="preserve">атологического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5879" w:type="dxa"/>
            <w:gridSpan w:val="9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Таксационная характеристика лесного насаждения</w:t>
            </w:r>
          </w:p>
        </w:tc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Вид вредите</w:t>
            </w:r>
            <w:r>
              <w:lastRenderedPageBreak/>
              <w:t>ля</w:t>
            </w:r>
          </w:p>
        </w:tc>
        <w:tc>
          <w:tcPr>
            <w:tcW w:w="725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Доля поврежден</w:t>
            </w:r>
            <w:r>
              <w:lastRenderedPageBreak/>
              <w:t>ных деревьев, % от количества</w:t>
            </w:r>
          </w:p>
        </w:tc>
        <w:tc>
          <w:tcPr>
            <w:tcW w:w="2185" w:type="dxa"/>
            <w:gridSpan w:val="4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Распределение деревьев по степени объедания кроны, % </w:t>
            </w:r>
            <w:r>
              <w:lastRenderedPageBreak/>
              <w:t>от числа стволов</w:t>
            </w:r>
          </w:p>
        </w:tc>
        <w:tc>
          <w:tcPr>
            <w:tcW w:w="67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Фаза развития </w:t>
            </w:r>
            <w:r>
              <w:lastRenderedPageBreak/>
              <w:t>вредителя</w:t>
            </w:r>
          </w:p>
        </w:tc>
      </w:tr>
      <w:tr w:rsidR="00DD5BF5">
        <w:trPr>
          <w:trHeight w:val="269"/>
        </w:trPr>
        <w:tc>
          <w:tcPr>
            <w:tcW w:w="509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6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6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8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879" w:type="dxa"/>
            <w:gridSpan w:val="9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25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0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до 25</w:t>
            </w:r>
          </w:p>
        </w:tc>
        <w:tc>
          <w:tcPr>
            <w:tcW w:w="55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25 - 50</w:t>
            </w:r>
          </w:p>
        </w:tc>
        <w:tc>
          <w:tcPr>
            <w:tcW w:w="562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51 - 75</w:t>
            </w:r>
          </w:p>
        </w:tc>
        <w:tc>
          <w:tcPr>
            <w:tcW w:w="562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более 75</w:t>
            </w:r>
          </w:p>
        </w:tc>
        <w:tc>
          <w:tcPr>
            <w:tcW w:w="677" w:type="dxa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509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6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76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8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48" w:type="dxa"/>
          </w:tcPr>
          <w:p w:rsidR="00DD5BF5" w:rsidRDefault="00DD5BF5">
            <w:pPr>
              <w:pStyle w:val="ConsPlusNormal"/>
              <w:jc w:val="center"/>
            </w:pPr>
            <w:r>
              <w:t>состав</w:t>
            </w:r>
          </w:p>
        </w:tc>
        <w:tc>
          <w:tcPr>
            <w:tcW w:w="643" w:type="dxa"/>
          </w:tcPr>
          <w:p w:rsidR="00DD5BF5" w:rsidRDefault="00DD5BF5">
            <w:pPr>
              <w:pStyle w:val="ConsPlusNormal"/>
              <w:jc w:val="center"/>
            </w:pPr>
            <w:r>
              <w:t>порода</w:t>
            </w:r>
          </w:p>
        </w:tc>
        <w:tc>
          <w:tcPr>
            <w:tcW w:w="653" w:type="dxa"/>
          </w:tcPr>
          <w:p w:rsidR="00DD5BF5" w:rsidRDefault="00DD5BF5">
            <w:pPr>
              <w:pStyle w:val="ConsPlusNormal"/>
              <w:jc w:val="center"/>
            </w:pPr>
            <w:r>
              <w:t>Возраст</w:t>
            </w:r>
          </w:p>
        </w:tc>
        <w:tc>
          <w:tcPr>
            <w:tcW w:w="696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средняя 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638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средний диаметр, </w:t>
            </w:r>
            <w:proofErr w:type="gramStart"/>
            <w:r>
              <w:t>см</w:t>
            </w:r>
            <w:proofErr w:type="gramEnd"/>
          </w:p>
        </w:tc>
        <w:tc>
          <w:tcPr>
            <w:tcW w:w="648" w:type="dxa"/>
          </w:tcPr>
          <w:p w:rsidR="00DD5BF5" w:rsidRDefault="00DD5BF5">
            <w:pPr>
              <w:pStyle w:val="ConsPlusNormal"/>
              <w:jc w:val="center"/>
            </w:pPr>
            <w:r>
              <w:t>тип леса</w:t>
            </w:r>
          </w:p>
        </w:tc>
        <w:tc>
          <w:tcPr>
            <w:tcW w:w="638" w:type="dxa"/>
          </w:tcPr>
          <w:p w:rsidR="00DD5BF5" w:rsidRDefault="00DD5BF5">
            <w:pPr>
              <w:pStyle w:val="ConsPlusNormal"/>
              <w:jc w:val="center"/>
            </w:pPr>
            <w:r>
              <w:t>полнота</w:t>
            </w:r>
          </w:p>
        </w:tc>
        <w:tc>
          <w:tcPr>
            <w:tcW w:w="648" w:type="dxa"/>
          </w:tcPr>
          <w:p w:rsidR="00DD5BF5" w:rsidRDefault="00DD5BF5">
            <w:pPr>
              <w:pStyle w:val="ConsPlusNormal"/>
              <w:jc w:val="center"/>
            </w:pPr>
            <w:r>
              <w:t>бонитет</w:t>
            </w:r>
          </w:p>
        </w:tc>
        <w:tc>
          <w:tcPr>
            <w:tcW w:w="66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запас, куб. </w:t>
            </w:r>
            <w:proofErr w:type="gramStart"/>
            <w:r>
              <w:t>м</w:t>
            </w:r>
            <w:proofErr w:type="gramEnd"/>
            <w:r>
              <w:t>/га</w:t>
            </w: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25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0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5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2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2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77" w:type="dxa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509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6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1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1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6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81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48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43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53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96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38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48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38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48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7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5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04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57" w:type="dxa"/>
          </w:tcPr>
          <w:p w:rsidR="00DD5BF5" w:rsidRDefault="00DD5BF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2" w:type="dxa"/>
          </w:tcPr>
          <w:p w:rsidR="00DD5BF5" w:rsidRDefault="00DD5BF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2" w:type="dxa"/>
          </w:tcPr>
          <w:p w:rsidR="00DD5BF5" w:rsidRDefault="00DD5BF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77" w:type="dxa"/>
          </w:tcPr>
          <w:p w:rsidR="00DD5BF5" w:rsidRDefault="00DD5BF5">
            <w:pPr>
              <w:pStyle w:val="ConsPlusNormal"/>
              <w:jc w:val="center"/>
            </w:pPr>
            <w:r>
              <w:t>23</w:t>
            </w:r>
          </w:p>
        </w:tc>
      </w:tr>
      <w:tr w:rsidR="00DD5BF5">
        <w:tc>
          <w:tcPr>
            <w:tcW w:w="50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7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7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7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7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8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4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4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5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9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3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4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3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4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5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0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5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77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Показатели,  не  соответствующие  таксационному  описанию отмечаются знаком</w:t>
      </w:r>
    </w:p>
    <w:p w:rsidR="00DD5BF5" w:rsidRDefault="00DD5BF5">
      <w:pPr>
        <w:pStyle w:val="ConsPlusNonformat"/>
        <w:jc w:val="both"/>
      </w:pPr>
      <w:r>
        <w:t>"*".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 Подпись 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Дата составления документа ___________________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right"/>
        <w:outlineLvl w:val="1"/>
      </w:pPr>
      <w:r>
        <w:t>Приложение 1.3</w:t>
      </w:r>
    </w:p>
    <w:p w:rsidR="00DD5BF5" w:rsidRDefault="00DD5BF5">
      <w:pPr>
        <w:pStyle w:val="ConsPlusNormal"/>
        <w:jc w:val="right"/>
      </w:pPr>
      <w:r>
        <w:t xml:space="preserve">к акту </w:t>
      </w:r>
      <w:proofErr w:type="gramStart"/>
      <w:r>
        <w:t>лесопатологического</w:t>
      </w:r>
      <w:proofErr w:type="gramEnd"/>
    </w:p>
    <w:p w:rsidR="00DD5BF5" w:rsidRDefault="00DD5BF5">
      <w:pPr>
        <w:pStyle w:val="ConsPlusNormal"/>
        <w:jc w:val="right"/>
      </w:pPr>
      <w:r>
        <w:t xml:space="preserve">обследования, </w:t>
      </w:r>
      <w:proofErr w:type="gramStart"/>
      <w:r>
        <w:t>утвержденному</w:t>
      </w:r>
      <w:proofErr w:type="gramEnd"/>
    </w:p>
    <w:p w:rsidR="00DD5BF5" w:rsidRDefault="00DD5BF5">
      <w:pPr>
        <w:pStyle w:val="ConsPlusNormal"/>
        <w:jc w:val="right"/>
      </w:pPr>
      <w:r>
        <w:t>Приказом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Результаты</w:t>
      </w:r>
    </w:p>
    <w:p w:rsidR="00DD5BF5" w:rsidRDefault="00DD5BF5">
      <w:pPr>
        <w:pStyle w:val="ConsPlusNonformat"/>
        <w:jc w:val="both"/>
      </w:pPr>
      <w:r>
        <w:t xml:space="preserve">            проведения лесопатологического обследования </w:t>
      </w:r>
      <w:proofErr w:type="gramStart"/>
      <w:r>
        <w:t>лесных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     насаждений с использованием авиационных средств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Субъект Российской Федерации ________________ Лесничество _________________</w:t>
      </w:r>
    </w:p>
    <w:p w:rsidR="00DD5BF5" w:rsidRDefault="00DD5BF5">
      <w:pPr>
        <w:pStyle w:val="ConsPlusNonformat"/>
        <w:jc w:val="both"/>
      </w:pPr>
      <w:r>
        <w:t>Участковое лесничество __________________ Урочище (лесная дача) ___________</w:t>
      </w:r>
    </w:p>
    <w:p w:rsidR="00DD5BF5" w:rsidRDefault="00DD5BF5">
      <w:pPr>
        <w:pStyle w:val="ConsPlusNonformat"/>
        <w:jc w:val="both"/>
      </w:pPr>
      <w:r>
        <w:t>Государственный и регистрационный знаки летательного аппарата</w:t>
      </w:r>
    </w:p>
    <w:p w:rsidR="00DD5BF5" w:rsidRDefault="00DD5BF5">
      <w:pPr>
        <w:pStyle w:val="ConsPlusNonformat"/>
        <w:jc w:val="both"/>
      </w:pPr>
      <w:r>
        <w:t>_______________________________________</w:t>
      </w:r>
    </w:p>
    <w:p w:rsidR="00DD5BF5" w:rsidRDefault="00DD5BF5">
      <w:pPr>
        <w:pStyle w:val="ConsPlusNonformat"/>
        <w:jc w:val="both"/>
      </w:pPr>
      <w:r>
        <w:t>Изготовитель, тип летательного аппарата</w:t>
      </w:r>
    </w:p>
    <w:p w:rsidR="00DD5BF5" w:rsidRDefault="00DD5BF5">
      <w:pPr>
        <w:pStyle w:val="ConsPlusNonformat"/>
        <w:jc w:val="both"/>
      </w:pPr>
      <w:r>
        <w:t>_____________________________________________________________</w:t>
      </w:r>
    </w:p>
    <w:p w:rsidR="00DD5BF5" w:rsidRDefault="00DD5BF5">
      <w:pPr>
        <w:pStyle w:val="ConsPlusNonformat"/>
        <w:jc w:val="both"/>
      </w:pPr>
      <w:r>
        <w:t>Серийный идентификационный номер воздушного судна</w:t>
      </w:r>
    </w:p>
    <w:p w:rsidR="00DD5BF5" w:rsidRDefault="00DD5BF5">
      <w:pPr>
        <w:pStyle w:val="ConsPlusNonformat"/>
        <w:jc w:val="both"/>
      </w:pPr>
      <w:r>
        <w:t>_________________________________________________</w:t>
      </w:r>
    </w:p>
    <w:p w:rsidR="00DD5BF5" w:rsidRDefault="00DD5BF5">
      <w:pPr>
        <w:pStyle w:val="ConsPlusNonformat"/>
        <w:jc w:val="both"/>
      </w:pPr>
      <w:r>
        <w:t>Дата вылета _________ Местное время вылета _________ Пункт вылета _________</w:t>
      </w:r>
    </w:p>
    <w:p w:rsidR="00DD5BF5" w:rsidRDefault="00DD5BF5">
      <w:pPr>
        <w:pStyle w:val="ConsPlusNonformat"/>
        <w:jc w:val="both"/>
      </w:pPr>
      <w:r>
        <w:t>Время полета _____________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10"/>
        <w:gridCol w:w="794"/>
        <w:gridCol w:w="1020"/>
        <w:gridCol w:w="1020"/>
        <w:gridCol w:w="653"/>
        <w:gridCol w:w="567"/>
        <w:gridCol w:w="624"/>
        <w:gridCol w:w="567"/>
        <w:gridCol w:w="567"/>
        <w:gridCol w:w="567"/>
        <w:gridCol w:w="567"/>
        <w:gridCol w:w="624"/>
        <w:gridCol w:w="567"/>
        <w:gridCol w:w="629"/>
        <w:gridCol w:w="1531"/>
        <w:gridCol w:w="850"/>
        <w:gridCol w:w="518"/>
        <w:gridCol w:w="567"/>
        <w:gridCol w:w="567"/>
      </w:tblGrid>
      <w:tr w:rsidR="00DD5BF5">
        <w:tc>
          <w:tcPr>
            <w:tcW w:w="60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квартала</w:t>
            </w:r>
          </w:p>
        </w:tc>
        <w:tc>
          <w:tcPr>
            <w:tcW w:w="51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выдела</w:t>
            </w:r>
          </w:p>
        </w:tc>
        <w:tc>
          <w:tcPr>
            <w:tcW w:w="79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лесопатологического выдела</w:t>
            </w:r>
          </w:p>
        </w:tc>
        <w:tc>
          <w:tcPr>
            <w:tcW w:w="102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лесопатологического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102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Перечень таксационных выделов, входящих в лесопатологический выдел</w:t>
            </w:r>
          </w:p>
        </w:tc>
        <w:tc>
          <w:tcPr>
            <w:tcW w:w="65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Повреждаемая порода</w:t>
            </w:r>
          </w:p>
        </w:tc>
        <w:tc>
          <w:tcPr>
            <w:tcW w:w="4083" w:type="dxa"/>
            <w:gridSpan w:val="7"/>
          </w:tcPr>
          <w:p w:rsidR="00DD5BF5" w:rsidRDefault="00DD5BF5">
            <w:pPr>
              <w:pStyle w:val="ConsPlusNormal"/>
              <w:jc w:val="center"/>
            </w:pPr>
            <w:r>
              <w:t>Доля усыхающих и погибших деревьев, %</w:t>
            </w:r>
          </w:p>
        </w:tc>
        <w:tc>
          <w:tcPr>
            <w:tcW w:w="1196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Степень повреждения полога, %</w:t>
            </w:r>
          </w:p>
        </w:tc>
        <w:tc>
          <w:tcPr>
            <w:tcW w:w="153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Тип распределения поврежденных (погибших) деревьев (равномерное, групповое, куртинное, сплошное усыхание (повреждение)</w:t>
            </w:r>
            <w:proofErr w:type="gramEnd"/>
          </w:p>
        </w:tc>
        <w:tc>
          <w:tcPr>
            <w:tcW w:w="85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Причины ослабления, повреждения</w:t>
            </w:r>
          </w:p>
        </w:tc>
        <w:tc>
          <w:tcPr>
            <w:tcW w:w="1652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>Назначенные мероприятия</w:t>
            </w:r>
          </w:p>
        </w:tc>
      </w:tr>
      <w:tr w:rsidR="00DD5BF5">
        <w:tc>
          <w:tcPr>
            <w:tcW w:w="60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5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усыхающие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свежий сухостой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старый сухостой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свежий ветровал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свежий бурелом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старый ветровал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старый бурелом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дефолиация</w:t>
            </w:r>
          </w:p>
        </w:tc>
        <w:tc>
          <w:tcPr>
            <w:tcW w:w="629" w:type="dxa"/>
          </w:tcPr>
          <w:p w:rsidR="00DD5BF5" w:rsidRDefault="00DD5BF5">
            <w:pPr>
              <w:pStyle w:val="ConsPlusNormal"/>
              <w:jc w:val="center"/>
            </w:pPr>
            <w:proofErr w:type="spellStart"/>
            <w:r>
              <w:t>дехромация</w:t>
            </w:r>
            <w:proofErr w:type="spellEnd"/>
          </w:p>
        </w:tc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8" w:type="dxa"/>
          </w:tcPr>
          <w:p w:rsidR="00DD5BF5" w:rsidRDefault="00DD5BF5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площадь, </w:t>
            </w:r>
            <w:proofErr w:type="gramStart"/>
            <w:r>
              <w:t>га</w:t>
            </w:r>
            <w:proofErr w:type="gramEnd"/>
          </w:p>
        </w:tc>
        <w:tc>
          <w:tcPr>
            <w:tcW w:w="567" w:type="dxa"/>
          </w:tcPr>
          <w:p w:rsidR="00DD5BF5" w:rsidRDefault="00DD5BF5">
            <w:pPr>
              <w:pStyle w:val="ConsPlusNormal"/>
              <w:jc w:val="center"/>
            </w:pPr>
            <w:r>
              <w:t>Сроки проведения</w:t>
            </w:r>
          </w:p>
        </w:tc>
      </w:tr>
      <w:tr w:rsidR="00DD5BF5">
        <w:tblPrEx>
          <w:tblBorders>
            <w:insideH w:val="nil"/>
          </w:tblBorders>
        </w:tblPrEx>
        <w:tc>
          <w:tcPr>
            <w:tcW w:w="13909" w:type="dxa"/>
            <w:gridSpan w:val="20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58"/>
              <w:gridCol w:w="108"/>
              <w:gridCol w:w="13511"/>
              <w:gridCol w:w="108"/>
            </w:tblGrid>
            <w:tr w:rsidR="00DD5BF5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</w:pPr>
                </w:p>
              </w:tc>
              <w:tc>
                <w:tcPr>
                  <w:tcW w:w="14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DD5BF5" w:rsidRDefault="00DD5BF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BF5" w:rsidRDefault="00DD5BF5">
                  <w:pPr>
                    <w:pStyle w:val="ConsPlusNormal"/>
                  </w:pPr>
                </w:p>
              </w:tc>
            </w:tr>
          </w:tbl>
          <w:p w:rsidR="00DD5BF5" w:rsidRDefault="00DD5BF5">
            <w:pPr>
              <w:pStyle w:val="ConsPlusNormal"/>
            </w:pPr>
          </w:p>
        </w:tc>
      </w:tr>
      <w:tr w:rsidR="00DD5BF5">
        <w:tblPrEx>
          <w:tblBorders>
            <w:insideH w:val="nil"/>
          </w:tblBorders>
        </w:tblPrEx>
        <w:tc>
          <w:tcPr>
            <w:tcW w:w="600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53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29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531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18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nil"/>
            </w:tcBorders>
          </w:tcPr>
          <w:p w:rsidR="00DD5BF5" w:rsidRDefault="00DD5BF5">
            <w:pPr>
              <w:pStyle w:val="ConsPlusNormal"/>
              <w:jc w:val="center"/>
            </w:pPr>
            <w:r>
              <w:t>21</w:t>
            </w:r>
          </w:p>
        </w:tc>
      </w:tr>
      <w:tr w:rsidR="00DD5BF5">
        <w:tc>
          <w:tcPr>
            <w:tcW w:w="60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2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5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53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 Подпись 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Дата составления документа ___________________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right"/>
        <w:outlineLvl w:val="1"/>
      </w:pPr>
      <w:r>
        <w:t>Приложение 1.4</w:t>
      </w:r>
    </w:p>
    <w:p w:rsidR="00DD5BF5" w:rsidRDefault="00DD5BF5">
      <w:pPr>
        <w:pStyle w:val="ConsPlusNormal"/>
        <w:jc w:val="right"/>
      </w:pPr>
      <w:r>
        <w:t xml:space="preserve">к акту </w:t>
      </w:r>
      <w:proofErr w:type="gramStart"/>
      <w:r>
        <w:t>лесопатологического</w:t>
      </w:r>
      <w:proofErr w:type="gramEnd"/>
    </w:p>
    <w:p w:rsidR="00DD5BF5" w:rsidRDefault="00DD5BF5">
      <w:pPr>
        <w:pStyle w:val="ConsPlusNormal"/>
        <w:jc w:val="right"/>
      </w:pPr>
      <w:r>
        <w:t xml:space="preserve">обследования, </w:t>
      </w:r>
      <w:proofErr w:type="gramStart"/>
      <w:r>
        <w:t>утвержденному</w:t>
      </w:r>
      <w:proofErr w:type="gramEnd"/>
    </w:p>
    <w:p w:rsidR="00DD5BF5" w:rsidRDefault="00DD5BF5">
      <w:pPr>
        <w:pStyle w:val="ConsPlusNormal"/>
        <w:jc w:val="right"/>
      </w:pPr>
      <w:r>
        <w:t>Приказом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bookmarkStart w:id="3" w:name="P1217"/>
      <w:bookmarkEnd w:id="3"/>
      <w:r>
        <w:t xml:space="preserve">                                Результаты</w:t>
      </w:r>
    </w:p>
    <w:p w:rsidR="00DD5BF5" w:rsidRDefault="00DD5BF5">
      <w:pPr>
        <w:pStyle w:val="ConsPlusNonformat"/>
        <w:jc w:val="both"/>
      </w:pPr>
      <w:r>
        <w:t xml:space="preserve">                проведения лесопатологического обследования</w:t>
      </w:r>
    </w:p>
    <w:p w:rsidR="00DD5BF5" w:rsidRDefault="00DD5BF5">
      <w:pPr>
        <w:pStyle w:val="ConsPlusNonformat"/>
        <w:jc w:val="both"/>
      </w:pPr>
      <w:r>
        <w:t xml:space="preserve">         лесных насаждений с использованием данных </w:t>
      </w:r>
      <w:proofErr w:type="gramStart"/>
      <w:r>
        <w:t>дистанционного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 зондирования Земли (авиационных и космических снимков)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Субъект Российской Федерации _______________ Лесничество __________________</w:t>
      </w:r>
    </w:p>
    <w:p w:rsidR="00DD5BF5" w:rsidRDefault="00DD5BF5">
      <w:pPr>
        <w:pStyle w:val="ConsPlusNonformat"/>
        <w:jc w:val="both"/>
      </w:pPr>
      <w:r>
        <w:t>Участковое лесничество _______________ Урочище (лесная дача) ______________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737"/>
        <w:gridCol w:w="737"/>
        <w:gridCol w:w="859"/>
        <w:gridCol w:w="680"/>
        <w:gridCol w:w="624"/>
        <w:gridCol w:w="624"/>
        <w:gridCol w:w="619"/>
        <w:gridCol w:w="600"/>
        <w:gridCol w:w="737"/>
        <w:gridCol w:w="624"/>
        <w:gridCol w:w="610"/>
        <w:gridCol w:w="737"/>
        <w:gridCol w:w="850"/>
        <w:gridCol w:w="744"/>
        <w:gridCol w:w="1205"/>
        <w:gridCol w:w="964"/>
        <w:gridCol w:w="737"/>
        <w:gridCol w:w="680"/>
        <w:gridCol w:w="680"/>
        <w:gridCol w:w="624"/>
      </w:tblGrid>
      <w:tr w:rsidR="00DD5BF5"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лесного квартала</w:t>
            </w:r>
          </w:p>
        </w:tc>
        <w:tc>
          <w:tcPr>
            <w:tcW w:w="73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лесотаксационного выдела</w:t>
            </w:r>
          </w:p>
        </w:tc>
        <w:tc>
          <w:tcPr>
            <w:tcW w:w="73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лесотаксационного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859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Номер лесопатологического выдела</w:t>
            </w:r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лесопатологического выдела, </w:t>
            </w:r>
            <w:proofErr w:type="gramStart"/>
            <w:r>
              <w:t>га</w:t>
            </w:r>
            <w:proofErr w:type="gramEnd"/>
          </w:p>
        </w:tc>
        <w:tc>
          <w:tcPr>
            <w:tcW w:w="5175" w:type="dxa"/>
            <w:gridSpan w:val="8"/>
          </w:tcPr>
          <w:p w:rsidR="00DD5BF5" w:rsidRDefault="00DD5BF5">
            <w:pPr>
              <w:pStyle w:val="ConsPlusNormal"/>
              <w:jc w:val="center"/>
            </w:pPr>
            <w:r>
              <w:t>Краткая таксационная характеристика лесных насаждений по данным лесоустройства</w:t>
            </w:r>
          </w:p>
        </w:tc>
        <w:tc>
          <w:tcPr>
            <w:tcW w:w="4500" w:type="dxa"/>
            <w:gridSpan w:val="5"/>
          </w:tcPr>
          <w:p w:rsidR="00DD5BF5" w:rsidRDefault="00DD5BF5">
            <w:pPr>
              <w:pStyle w:val="ConsPlusNormal"/>
              <w:jc w:val="center"/>
            </w:pPr>
            <w:r>
              <w:t>Краткая характеристика материалов дистанционного зондирования Земли</w:t>
            </w:r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Дата дешифрирования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</w:t>
            </w:r>
            <w:proofErr w:type="spellEnd"/>
            <w:r>
              <w:t>)</w:t>
            </w:r>
          </w:p>
        </w:tc>
        <w:tc>
          <w:tcPr>
            <w:tcW w:w="68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Предполагаемая причина повреждения</w:t>
            </w:r>
          </w:p>
        </w:tc>
        <w:tc>
          <w:tcPr>
            <w:tcW w:w="62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 повреждения, </w:t>
            </w:r>
            <w:proofErr w:type="gramStart"/>
            <w:r>
              <w:t>га</w:t>
            </w:r>
            <w:proofErr w:type="gramEnd"/>
          </w:p>
        </w:tc>
      </w:tr>
      <w:tr w:rsidR="00DD5BF5"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859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породный состав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средний возраст</w:t>
            </w:r>
          </w:p>
        </w:tc>
        <w:tc>
          <w:tcPr>
            <w:tcW w:w="619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средняя 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600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средний диаметр, </w:t>
            </w:r>
            <w:proofErr w:type="gramStart"/>
            <w:r>
              <w:t>см</w:t>
            </w:r>
            <w:proofErr w:type="gramEnd"/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тип леса/тип лесорастительных условий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относительная полнота</w:t>
            </w:r>
          </w:p>
        </w:tc>
        <w:tc>
          <w:tcPr>
            <w:tcW w:w="610" w:type="dxa"/>
          </w:tcPr>
          <w:p w:rsidR="00DD5BF5" w:rsidRDefault="00DD5BF5">
            <w:pPr>
              <w:pStyle w:val="ConsPlusNormal"/>
              <w:jc w:val="center"/>
            </w:pPr>
            <w:r>
              <w:t>бонитет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общий запас древесины, куб. </w:t>
            </w:r>
            <w:proofErr w:type="gramStart"/>
            <w:r>
              <w:t>м</w:t>
            </w:r>
            <w:proofErr w:type="gramEnd"/>
            <w:r>
              <w:t>/га</w:t>
            </w:r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Тип и наименование летательного аппарата</w:t>
            </w:r>
          </w:p>
        </w:tc>
        <w:tc>
          <w:tcPr>
            <w:tcW w:w="744" w:type="dxa"/>
          </w:tcPr>
          <w:p w:rsidR="00DD5BF5" w:rsidRDefault="00DD5BF5">
            <w:pPr>
              <w:pStyle w:val="ConsPlusNormal"/>
              <w:jc w:val="center"/>
            </w:pPr>
            <w:r>
              <w:t>Наименование съемочной аппаратуры</w:t>
            </w:r>
          </w:p>
        </w:tc>
        <w:tc>
          <w:tcPr>
            <w:tcW w:w="1205" w:type="dxa"/>
          </w:tcPr>
          <w:p w:rsidR="00DD5BF5" w:rsidRDefault="00DD5BF5">
            <w:pPr>
              <w:pStyle w:val="ConsPlusNormal"/>
              <w:jc w:val="center"/>
            </w:pPr>
            <w:r>
              <w:t>Режим съемки (панхроматический/мультиспектральный/гиперспектральный/красный/БИК/ИК)</w:t>
            </w:r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Пространственное разрешение (для каждого режима), </w:t>
            </w:r>
            <w:proofErr w:type="gramStart"/>
            <w:r>
              <w:t>м</w:t>
            </w:r>
            <w:proofErr w:type="gramEnd"/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Дата съемки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)</w:t>
            </w: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9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9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0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10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44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05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4" w:type="dxa"/>
          </w:tcPr>
          <w:p w:rsidR="00DD5BF5" w:rsidRDefault="00DD5BF5">
            <w:pPr>
              <w:pStyle w:val="ConsPlusNormal"/>
              <w:jc w:val="center"/>
            </w:pPr>
            <w:r>
              <w:t>21</w:t>
            </w:r>
          </w:p>
        </w:tc>
      </w:tr>
      <w:tr w:rsidR="00DD5BF5"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1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0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4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05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24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 Подпись _________________</w:t>
      </w:r>
    </w:p>
    <w:p w:rsidR="00DD5BF5" w:rsidRDefault="00DD5BF5">
      <w:pPr>
        <w:pStyle w:val="ConsPlusNonformat"/>
        <w:jc w:val="both"/>
      </w:pPr>
      <w:r>
        <w:t>Дата составления документа ___________________</w:t>
      </w:r>
    </w:p>
    <w:p w:rsidR="00DD5BF5" w:rsidRDefault="00DD5BF5">
      <w:pPr>
        <w:pStyle w:val="ConsPlusNormal"/>
        <w:sectPr w:rsidR="00DD5BF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right"/>
        <w:outlineLvl w:val="1"/>
      </w:pPr>
      <w:bookmarkStart w:id="4" w:name="P1300"/>
      <w:bookmarkEnd w:id="4"/>
      <w:r>
        <w:t>Приложение 2</w:t>
      </w:r>
    </w:p>
    <w:p w:rsidR="00DD5BF5" w:rsidRDefault="00DD5BF5">
      <w:pPr>
        <w:pStyle w:val="ConsPlusNormal"/>
        <w:jc w:val="right"/>
      </w:pPr>
      <w:r>
        <w:t xml:space="preserve">к акту </w:t>
      </w:r>
      <w:proofErr w:type="gramStart"/>
      <w:r>
        <w:t>лесопатологического</w:t>
      </w:r>
      <w:proofErr w:type="gramEnd"/>
    </w:p>
    <w:p w:rsidR="00DD5BF5" w:rsidRDefault="00DD5BF5">
      <w:pPr>
        <w:pStyle w:val="ConsPlusNormal"/>
        <w:jc w:val="right"/>
      </w:pPr>
      <w:r>
        <w:t xml:space="preserve">обследования, </w:t>
      </w:r>
      <w:proofErr w:type="gramStart"/>
      <w:r>
        <w:t>утвержденному</w:t>
      </w:r>
      <w:proofErr w:type="gramEnd"/>
    </w:p>
    <w:p w:rsidR="00DD5BF5" w:rsidRDefault="00DD5BF5">
      <w:pPr>
        <w:pStyle w:val="ConsPlusNormal"/>
        <w:jc w:val="right"/>
      </w:pPr>
      <w:r>
        <w:t>Приказом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ВРЕМЕННАЯ ПРОБНАЯ ПЛОЩАДЬ N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1.1. Субъект Российской Федерации _____________ Лесничество _______________</w:t>
      </w:r>
    </w:p>
    <w:p w:rsidR="00DD5BF5" w:rsidRDefault="00DD5BF5">
      <w:pPr>
        <w:pStyle w:val="ConsPlusNonformat"/>
        <w:jc w:val="both"/>
      </w:pPr>
      <w:r>
        <w:t>Участковое лесничество _____________________ Урочище (дача) _______________</w:t>
      </w:r>
    </w:p>
    <w:p w:rsidR="00DD5BF5" w:rsidRDefault="00DD5BF5">
      <w:pPr>
        <w:pStyle w:val="ConsPlusNonformat"/>
        <w:jc w:val="both"/>
      </w:pPr>
      <w:r>
        <w:t xml:space="preserve">Квартал ___________ Выдел ____________ Площадь выдела __________ </w:t>
      </w:r>
      <w:proofErr w:type="gramStart"/>
      <w:r>
        <w:t>га</w:t>
      </w:r>
      <w:proofErr w:type="gramEnd"/>
      <w:r>
        <w:t>.</w:t>
      </w:r>
    </w:p>
    <w:p w:rsidR="00DD5BF5" w:rsidRDefault="00DD5BF5">
      <w:pPr>
        <w:pStyle w:val="ConsPlusNonformat"/>
        <w:jc w:val="both"/>
      </w:pPr>
      <w:r>
        <w:t xml:space="preserve">Лесопатологический выдел _____ Площадь лесопатологического выдела _____ </w:t>
      </w:r>
      <w:proofErr w:type="gramStart"/>
      <w:r>
        <w:t>га</w:t>
      </w:r>
      <w:proofErr w:type="gramEnd"/>
      <w:r>
        <w:t>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1.2. Метод перечета:</w:t>
      </w:r>
    </w:p>
    <w:p w:rsidR="00DD5BF5" w:rsidRDefault="00DD5BF5">
      <w:pPr>
        <w:pStyle w:val="ConsPlusNonformat"/>
        <w:jc w:val="both"/>
      </w:pPr>
      <w:r>
        <w:t>сплошной,   ленты   перечета,   круговые   площадки   постоянного  радиуса,</w:t>
      </w:r>
    </w:p>
    <w:p w:rsidR="00DD5BF5" w:rsidRDefault="00DD5BF5">
      <w:pPr>
        <w:pStyle w:val="ConsPlusNonformat"/>
        <w:jc w:val="both"/>
      </w:pPr>
      <w:proofErr w:type="spellStart"/>
      <w:r>
        <w:t>реласкопические</w:t>
      </w:r>
      <w:proofErr w:type="spellEnd"/>
      <w:r>
        <w:t xml:space="preserve"> площадки (</w:t>
      </w:r>
      <w:proofErr w:type="gramStart"/>
      <w:r>
        <w:t>нужное</w:t>
      </w:r>
      <w:proofErr w:type="gramEnd"/>
      <w:r>
        <w:t xml:space="preserve"> подчеркнуть).</w:t>
      </w:r>
    </w:p>
    <w:p w:rsidR="00DD5BF5" w:rsidRDefault="00DD5BF5">
      <w:pPr>
        <w:pStyle w:val="ConsPlusNonformat"/>
        <w:jc w:val="both"/>
      </w:pPr>
      <w:r>
        <w:t xml:space="preserve">Количество лент/площадок _____ шт. Размеры площадок (длина </w:t>
      </w:r>
      <w:proofErr w:type="spellStart"/>
      <w:r>
        <w:t>x</w:t>
      </w:r>
      <w:proofErr w:type="spellEnd"/>
      <w:r>
        <w:t xml:space="preserve"> ширина/радиус)</w:t>
      </w:r>
    </w:p>
    <w:p w:rsidR="00DD5BF5" w:rsidRDefault="00DD5BF5">
      <w:pPr>
        <w:pStyle w:val="ConsPlusNonformat"/>
        <w:jc w:val="both"/>
      </w:pPr>
      <w:r>
        <w:t xml:space="preserve">____ </w:t>
      </w:r>
      <w:proofErr w:type="gramStart"/>
      <w:r>
        <w:t>м</w:t>
      </w:r>
      <w:proofErr w:type="gramEnd"/>
      <w:r>
        <w:t>.</w:t>
      </w:r>
    </w:p>
    <w:p w:rsidR="00DD5BF5" w:rsidRDefault="00DD5BF5">
      <w:pPr>
        <w:pStyle w:val="ConsPlusNonformat"/>
        <w:jc w:val="both"/>
      </w:pPr>
      <w:r>
        <w:t xml:space="preserve">Размер временной пробной площади: ___________ </w:t>
      </w:r>
      <w:proofErr w:type="gramStart"/>
      <w:r>
        <w:t>га</w:t>
      </w:r>
      <w:proofErr w:type="gramEnd"/>
      <w:r>
        <w:t>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1.3. Фактическая таксационная характеристика насаждения:</w:t>
      </w:r>
    </w:p>
    <w:p w:rsidR="00DD5BF5" w:rsidRDefault="00DD5BF5">
      <w:pPr>
        <w:pStyle w:val="ConsPlusNonformat"/>
        <w:jc w:val="both"/>
      </w:pPr>
      <w:r>
        <w:t>Состав _______ возраст ______ лет; тип леса ____________ полнота __________</w:t>
      </w:r>
    </w:p>
    <w:p w:rsidR="00DD5BF5" w:rsidRDefault="00DD5BF5">
      <w:pPr>
        <w:pStyle w:val="ConsPlusNonformat"/>
        <w:jc w:val="both"/>
      </w:pPr>
      <w:r>
        <w:t xml:space="preserve">бонитет ________ запас на </w:t>
      </w:r>
      <w:proofErr w:type="gramStart"/>
      <w:r>
        <w:t>га</w:t>
      </w:r>
      <w:proofErr w:type="gramEnd"/>
      <w:r>
        <w:t xml:space="preserve"> _______ </w:t>
      </w:r>
      <w:proofErr w:type="spellStart"/>
      <w:r>
        <w:t>кбм</w:t>
      </w:r>
      <w:proofErr w:type="spellEnd"/>
      <w:r>
        <w:t xml:space="preserve"> возобновление 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1.4. Номер очага вредных организмов _____________</w:t>
      </w:r>
    </w:p>
    <w:p w:rsidR="00DD5BF5" w:rsidRDefault="00DD5BF5">
      <w:pPr>
        <w:pStyle w:val="ConsPlusNonformat"/>
        <w:jc w:val="both"/>
      </w:pPr>
      <w:proofErr w:type="gramStart"/>
      <w:r>
        <w:t>Тип   очага   вредных   организмов:   эпизодический,   хронический  (нужное</w:t>
      </w:r>
      <w:proofErr w:type="gramEnd"/>
    </w:p>
    <w:p w:rsidR="00DD5BF5" w:rsidRDefault="00DD5BF5">
      <w:pPr>
        <w:pStyle w:val="ConsPlusNonformat"/>
        <w:jc w:val="both"/>
      </w:pPr>
      <w:r>
        <w:t>подчеркнуть).</w:t>
      </w:r>
    </w:p>
    <w:p w:rsidR="00DD5BF5" w:rsidRDefault="00DD5BF5">
      <w:pPr>
        <w:pStyle w:val="ConsPlusNonformat"/>
        <w:jc w:val="both"/>
      </w:pPr>
      <w:r>
        <w:t>Фаза  развития очага вредных организмов: начальная, нарастания численности,</w:t>
      </w:r>
    </w:p>
    <w:p w:rsidR="00DD5BF5" w:rsidRDefault="00DD5BF5">
      <w:pPr>
        <w:pStyle w:val="ConsPlusNonformat"/>
        <w:jc w:val="both"/>
      </w:pPr>
      <w:r>
        <w:t>собственно вспышка, кризис (</w:t>
      </w:r>
      <w:proofErr w:type="gramStart"/>
      <w:r>
        <w:t>нужное</w:t>
      </w:r>
      <w:proofErr w:type="gramEnd"/>
      <w:r>
        <w:t xml:space="preserve"> подчеркнуть).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1.5. Причина ослабления, повреждения насаждения и время: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Состояние                                                       насаждения: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Средневзвешенная категория состояния насаждения:</w:t>
      </w:r>
    </w:p>
    <w:p w:rsidR="00DD5BF5" w:rsidRDefault="00DD5BF5">
      <w:pPr>
        <w:pStyle w:val="ConsPlusNonformat"/>
        <w:jc w:val="both"/>
      </w:pPr>
      <w:r>
        <w:t>________________________________________________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1.6. Назначенные мероприятия: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 Подпись 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Дата составления документа 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bookmarkStart w:id="5" w:name="P1351"/>
      <w:bookmarkEnd w:id="5"/>
      <w:r>
        <w:t xml:space="preserve">                        ВЕДОМОСТЬ ПЕРЕЧЕТА ДЕРЕВЬЕВ</w:t>
      </w:r>
    </w:p>
    <w:p w:rsidR="00DD5BF5" w:rsidRDefault="00DD5BF5">
      <w:pPr>
        <w:pStyle w:val="ConsPlusNonformat"/>
        <w:jc w:val="both"/>
      </w:pPr>
      <w:r>
        <w:t xml:space="preserve">                   </w:t>
      </w:r>
      <w:proofErr w:type="gramStart"/>
      <w:r>
        <w:t>(для сплошного, ленточного и перечета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       на круговых площадках постоянного радиуса)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Порода: ____________ средневзвешенная категория состояния _________________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sectPr w:rsidR="00DD5BF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418"/>
        <w:gridCol w:w="413"/>
        <w:gridCol w:w="413"/>
        <w:gridCol w:w="413"/>
        <w:gridCol w:w="413"/>
        <w:gridCol w:w="413"/>
        <w:gridCol w:w="422"/>
        <w:gridCol w:w="398"/>
        <w:gridCol w:w="403"/>
        <w:gridCol w:w="408"/>
        <w:gridCol w:w="422"/>
        <w:gridCol w:w="403"/>
        <w:gridCol w:w="413"/>
        <w:gridCol w:w="413"/>
        <w:gridCol w:w="418"/>
        <w:gridCol w:w="413"/>
        <w:gridCol w:w="737"/>
        <w:gridCol w:w="1247"/>
      </w:tblGrid>
      <w:tr w:rsidR="00DD5BF5">
        <w:tc>
          <w:tcPr>
            <w:tcW w:w="153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Ступени толщины, </w:t>
            </w:r>
            <w:proofErr w:type="gramStart"/>
            <w:r>
              <w:t>см</w:t>
            </w:r>
            <w:proofErr w:type="gramEnd"/>
          </w:p>
        </w:tc>
        <w:tc>
          <w:tcPr>
            <w:tcW w:w="6596" w:type="dxa"/>
            <w:gridSpan w:val="16"/>
          </w:tcPr>
          <w:p w:rsidR="00DD5BF5" w:rsidRDefault="00DD5BF5">
            <w:pPr>
              <w:pStyle w:val="ConsPlusNormal"/>
              <w:jc w:val="center"/>
            </w:pPr>
            <w:r>
              <w:t>Количество деревьев по категориям состояния, шт.</w:t>
            </w:r>
          </w:p>
        </w:tc>
        <w:tc>
          <w:tcPr>
            <w:tcW w:w="1984" w:type="dxa"/>
            <w:gridSpan w:val="2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Всего</w:t>
            </w:r>
          </w:p>
        </w:tc>
      </w:tr>
      <w:tr w:rsidR="00DD5BF5"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83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6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6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0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38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(а, </w:t>
            </w:r>
            <w:proofErr w:type="gramStart"/>
            <w:r>
              <w:t>б</w:t>
            </w:r>
            <w:proofErr w:type="gramEnd"/>
            <w:r>
              <w:t>, в)</w:t>
            </w:r>
          </w:p>
        </w:tc>
        <w:tc>
          <w:tcPr>
            <w:tcW w:w="1244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(г, </w:t>
            </w:r>
            <w:proofErr w:type="spellStart"/>
            <w:r>
              <w:t>д</w:t>
            </w:r>
            <w:proofErr w:type="spellEnd"/>
            <w:r>
              <w:t>, е)</w:t>
            </w:r>
          </w:p>
        </w:tc>
        <w:tc>
          <w:tcPr>
            <w:tcW w:w="1984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rPr>
          <w:trHeight w:val="269"/>
        </w:trPr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22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0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0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22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0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1984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шт./куб. м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в том числе подлежит рубке, %</w:t>
            </w: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2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8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03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8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2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03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>Итого, шт.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Итого, куб. </w:t>
            </w:r>
            <w:proofErr w:type="gramStart"/>
            <w:r>
              <w:t>м</w:t>
            </w:r>
            <w:proofErr w:type="gramEnd"/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>Итого, % от запаса по породе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Причины назначения в рубку деревьев категорий состояния: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     1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2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3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4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По насаждению: __________ средневзвешенная категория состояния 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418"/>
        <w:gridCol w:w="413"/>
        <w:gridCol w:w="413"/>
        <w:gridCol w:w="413"/>
        <w:gridCol w:w="413"/>
        <w:gridCol w:w="413"/>
        <w:gridCol w:w="422"/>
        <w:gridCol w:w="398"/>
        <w:gridCol w:w="403"/>
        <w:gridCol w:w="408"/>
        <w:gridCol w:w="422"/>
        <w:gridCol w:w="403"/>
        <w:gridCol w:w="413"/>
        <w:gridCol w:w="413"/>
        <w:gridCol w:w="418"/>
        <w:gridCol w:w="413"/>
        <w:gridCol w:w="737"/>
        <w:gridCol w:w="1247"/>
      </w:tblGrid>
      <w:tr w:rsidR="00DD5BF5">
        <w:tc>
          <w:tcPr>
            <w:tcW w:w="153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Ступени толщины, </w:t>
            </w:r>
            <w:proofErr w:type="gramStart"/>
            <w:r>
              <w:t>см</w:t>
            </w:r>
            <w:proofErr w:type="gramEnd"/>
          </w:p>
        </w:tc>
        <w:tc>
          <w:tcPr>
            <w:tcW w:w="6596" w:type="dxa"/>
            <w:gridSpan w:val="16"/>
          </w:tcPr>
          <w:p w:rsidR="00DD5BF5" w:rsidRDefault="00DD5BF5">
            <w:pPr>
              <w:pStyle w:val="ConsPlusNormal"/>
              <w:jc w:val="center"/>
            </w:pPr>
            <w:r>
              <w:t>Количество деревьев по категориям состояния, шт.</w:t>
            </w:r>
          </w:p>
        </w:tc>
        <w:tc>
          <w:tcPr>
            <w:tcW w:w="1984" w:type="dxa"/>
            <w:gridSpan w:val="2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Всего</w:t>
            </w:r>
          </w:p>
        </w:tc>
      </w:tr>
      <w:tr w:rsidR="00DD5BF5"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83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6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6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0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38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(а, </w:t>
            </w:r>
            <w:proofErr w:type="gramStart"/>
            <w:r>
              <w:t>б</w:t>
            </w:r>
            <w:proofErr w:type="gramEnd"/>
            <w:r>
              <w:t>, в)</w:t>
            </w:r>
          </w:p>
        </w:tc>
        <w:tc>
          <w:tcPr>
            <w:tcW w:w="1244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(г, </w:t>
            </w:r>
            <w:proofErr w:type="spellStart"/>
            <w:r>
              <w:t>д</w:t>
            </w:r>
            <w:proofErr w:type="spellEnd"/>
            <w:r>
              <w:t>, е)</w:t>
            </w:r>
          </w:p>
        </w:tc>
        <w:tc>
          <w:tcPr>
            <w:tcW w:w="1984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rPr>
          <w:trHeight w:val="269"/>
        </w:trPr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22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0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0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22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0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418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413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1984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шт./куб. м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в том числе подлежит рубке, %</w:t>
            </w: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22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8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03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8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2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03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13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>Итого, шт.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Итого, куб. </w:t>
            </w:r>
            <w:proofErr w:type="gramStart"/>
            <w:r>
              <w:t>м</w:t>
            </w:r>
            <w:proofErr w:type="gramEnd"/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531" w:type="dxa"/>
          </w:tcPr>
          <w:p w:rsidR="00DD5BF5" w:rsidRDefault="00DD5BF5">
            <w:pPr>
              <w:pStyle w:val="ConsPlusNormal"/>
              <w:jc w:val="center"/>
            </w:pPr>
            <w:r>
              <w:t>Итого, % от запаса по насаждению</w:t>
            </w: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22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0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413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3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47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Условные  обозначения:  Н  -  не заселено (не поражено, не повреждено), </w:t>
      </w:r>
      <w:proofErr w:type="gramStart"/>
      <w:r>
        <w:t>З</w:t>
      </w:r>
      <w:proofErr w:type="gramEnd"/>
      <w:r>
        <w:t xml:space="preserve"> -</w:t>
      </w:r>
    </w:p>
    <w:p w:rsidR="00DD5BF5" w:rsidRDefault="00DD5BF5">
      <w:pPr>
        <w:pStyle w:val="ConsPlusNonformat"/>
        <w:jc w:val="both"/>
      </w:pPr>
      <w:r>
        <w:t>заселено стволовыми вредителями (поражено болезнями, повреждено огнем), О -</w:t>
      </w:r>
    </w:p>
    <w:p w:rsidR="00DD5BF5" w:rsidRDefault="00DD5BF5">
      <w:pPr>
        <w:pStyle w:val="ConsPlusNonformat"/>
        <w:jc w:val="both"/>
      </w:pPr>
      <w:r>
        <w:t>отработано вредителями.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ВЕДОМОСТЬ ПЕРЕЧЕТА ДЕРЕВЬЕВ</w:t>
      </w:r>
    </w:p>
    <w:p w:rsidR="00DD5BF5" w:rsidRDefault="00DD5BF5">
      <w:pPr>
        <w:pStyle w:val="ConsPlusNonformat"/>
        <w:jc w:val="both"/>
      </w:pPr>
      <w:r>
        <w:t xml:space="preserve">           (для перечета круговыми </w:t>
      </w:r>
      <w:proofErr w:type="spellStart"/>
      <w:r>
        <w:t>реласкопическими</w:t>
      </w:r>
      <w:proofErr w:type="spellEnd"/>
      <w:r>
        <w:t xml:space="preserve"> площадками)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Порода: ________ средневзвешенная категория состояния 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340"/>
        <w:gridCol w:w="341"/>
        <w:gridCol w:w="346"/>
        <w:gridCol w:w="341"/>
        <w:gridCol w:w="350"/>
        <w:gridCol w:w="341"/>
        <w:gridCol w:w="350"/>
        <w:gridCol w:w="340"/>
        <w:gridCol w:w="397"/>
        <w:gridCol w:w="397"/>
        <w:gridCol w:w="397"/>
        <w:gridCol w:w="397"/>
        <w:gridCol w:w="397"/>
        <w:gridCol w:w="397"/>
        <w:gridCol w:w="397"/>
        <w:gridCol w:w="397"/>
        <w:gridCol w:w="510"/>
        <w:gridCol w:w="1077"/>
        <w:gridCol w:w="680"/>
        <w:gridCol w:w="720"/>
      </w:tblGrid>
      <w:tr w:rsidR="00DD5BF5">
        <w:tc>
          <w:tcPr>
            <w:tcW w:w="136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lastRenderedPageBreak/>
              <w:t>реласкопической</w:t>
            </w:r>
            <w:proofErr w:type="spellEnd"/>
            <w:r>
              <w:t xml:space="preserve"> площадки</w:t>
            </w:r>
          </w:p>
        </w:tc>
        <w:tc>
          <w:tcPr>
            <w:tcW w:w="5925" w:type="dxa"/>
            <w:gridSpan w:val="16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Суммы площадей сечения по категориям состояния, м</w:t>
            </w:r>
            <w:proofErr w:type="gramStart"/>
            <w:r>
              <w:t>2</w:t>
            </w:r>
            <w:proofErr w:type="gramEnd"/>
          </w:p>
        </w:tc>
        <w:tc>
          <w:tcPr>
            <w:tcW w:w="1587" w:type="dxa"/>
            <w:gridSpan w:val="2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Количество </w:t>
            </w:r>
            <w:r>
              <w:lastRenderedPageBreak/>
              <w:t>деревьев по категориям состояния, шт.</w:t>
            </w:r>
          </w:p>
        </w:tc>
        <w:tc>
          <w:tcPr>
            <w:tcW w:w="1400" w:type="dxa"/>
            <w:gridSpan w:val="2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Модельные </w:t>
            </w:r>
            <w:r>
              <w:lastRenderedPageBreak/>
              <w:t>деревья</w:t>
            </w:r>
          </w:p>
        </w:tc>
      </w:tr>
      <w:tr w:rsidR="00DD5BF5">
        <w:tc>
          <w:tcPr>
            <w:tcW w:w="136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7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9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0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(а, </w:t>
            </w:r>
            <w:proofErr w:type="gramStart"/>
            <w:r>
              <w:t>б</w:t>
            </w:r>
            <w:proofErr w:type="gramEnd"/>
            <w:r>
              <w:t>, в)</w:t>
            </w:r>
          </w:p>
        </w:tc>
        <w:tc>
          <w:tcPr>
            <w:tcW w:w="1191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(г, </w:t>
            </w:r>
            <w:proofErr w:type="spellStart"/>
            <w:r>
              <w:t>д</w:t>
            </w:r>
            <w:proofErr w:type="spellEnd"/>
            <w:r>
              <w:t>, е)</w:t>
            </w:r>
          </w:p>
        </w:tc>
        <w:tc>
          <w:tcPr>
            <w:tcW w:w="1587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400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rPr>
          <w:trHeight w:val="269"/>
        </w:trPr>
        <w:tc>
          <w:tcPr>
            <w:tcW w:w="136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46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5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5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1587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400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В том числе подлежит рубке, %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720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Диаметр, </w:t>
            </w:r>
            <w:proofErr w:type="gramStart"/>
            <w:r>
              <w:t>см</w:t>
            </w:r>
            <w:proofErr w:type="gramEnd"/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1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6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41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0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41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0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DD5BF5" w:rsidRDefault="00DD5BF5">
            <w:pPr>
              <w:pStyle w:val="ConsPlusNormal"/>
              <w:jc w:val="center"/>
            </w:pPr>
            <w:r>
              <w:t>21</w:t>
            </w: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Среднее (куб. </w:t>
            </w:r>
            <w:proofErr w:type="gramStart"/>
            <w:r>
              <w:t>м</w:t>
            </w:r>
            <w:proofErr w:type="gramEnd"/>
            <w:r>
              <w:t>/га)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  <w:jc w:val="center"/>
            </w:pPr>
            <w:r>
              <w:t>Итого, % от запаса по породе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Причины назначения в рубку деревьев категорий состояния: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     1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2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3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  <w:r>
        <w:t xml:space="preserve">                                     4</w:t>
      </w:r>
    </w:p>
    <w:p w:rsidR="00DD5BF5" w:rsidRDefault="00DD5BF5">
      <w:pPr>
        <w:pStyle w:val="ConsPlusNonformat"/>
        <w:jc w:val="both"/>
      </w:pPr>
      <w:r>
        <w:t>___________________________________________________________________________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По насаждению: __________ средневзвешенная категория состояния 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340"/>
        <w:gridCol w:w="341"/>
        <w:gridCol w:w="346"/>
        <w:gridCol w:w="341"/>
        <w:gridCol w:w="350"/>
        <w:gridCol w:w="341"/>
        <w:gridCol w:w="350"/>
        <w:gridCol w:w="340"/>
        <w:gridCol w:w="397"/>
        <w:gridCol w:w="397"/>
        <w:gridCol w:w="397"/>
        <w:gridCol w:w="397"/>
        <w:gridCol w:w="397"/>
        <w:gridCol w:w="397"/>
        <w:gridCol w:w="397"/>
        <w:gridCol w:w="397"/>
        <w:gridCol w:w="510"/>
        <w:gridCol w:w="1077"/>
        <w:gridCol w:w="680"/>
        <w:gridCol w:w="720"/>
      </w:tblGrid>
      <w:tr w:rsidR="00DD5BF5">
        <w:tc>
          <w:tcPr>
            <w:tcW w:w="136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Итого по </w:t>
            </w:r>
            <w:r>
              <w:lastRenderedPageBreak/>
              <w:t xml:space="preserve">насаждению (все породы и </w:t>
            </w:r>
            <w:proofErr w:type="spellStart"/>
            <w:r>
              <w:t>реласкопические</w:t>
            </w:r>
            <w:proofErr w:type="spellEnd"/>
            <w:r>
              <w:t xml:space="preserve"> площадки)</w:t>
            </w:r>
          </w:p>
        </w:tc>
        <w:tc>
          <w:tcPr>
            <w:tcW w:w="5925" w:type="dxa"/>
            <w:gridSpan w:val="16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>Суммы площадей сечения по категориям состояния, м</w:t>
            </w:r>
            <w:proofErr w:type="gramStart"/>
            <w:r>
              <w:t>2</w:t>
            </w:r>
            <w:proofErr w:type="gramEnd"/>
          </w:p>
        </w:tc>
        <w:tc>
          <w:tcPr>
            <w:tcW w:w="1587" w:type="dxa"/>
            <w:gridSpan w:val="2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Количество </w:t>
            </w:r>
            <w:r>
              <w:lastRenderedPageBreak/>
              <w:t>деревьев по категориям состояния, шт.</w:t>
            </w:r>
          </w:p>
        </w:tc>
        <w:tc>
          <w:tcPr>
            <w:tcW w:w="1400" w:type="dxa"/>
            <w:gridSpan w:val="2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lastRenderedPageBreak/>
              <w:t xml:space="preserve">Модельные </w:t>
            </w:r>
            <w:r>
              <w:lastRenderedPageBreak/>
              <w:t>деревья</w:t>
            </w:r>
          </w:p>
        </w:tc>
      </w:tr>
      <w:tr w:rsidR="00DD5BF5">
        <w:tc>
          <w:tcPr>
            <w:tcW w:w="136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68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7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91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0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(а, </w:t>
            </w:r>
            <w:proofErr w:type="gramStart"/>
            <w:r>
              <w:t>б</w:t>
            </w:r>
            <w:proofErr w:type="gramEnd"/>
            <w:r>
              <w:t>, в)</w:t>
            </w:r>
          </w:p>
        </w:tc>
        <w:tc>
          <w:tcPr>
            <w:tcW w:w="1191" w:type="dxa"/>
            <w:gridSpan w:val="3"/>
          </w:tcPr>
          <w:p w:rsidR="00DD5BF5" w:rsidRDefault="00DD5BF5">
            <w:pPr>
              <w:pStyle w:val="ConsPlusNormal"/>
              <w:jc w:val="center"/>
            </w:pPr>
            <w:r>
              <w:t xml:space="preserve">5 (г, </w:t>
            </w:r>
            <w:proofErr w:type="spellStart"/>
            <w:r>
              <w:t>д</w:t>
            </w:r>
            <w:proofErr w:type="spellEnd"/>
            <w:r>
              <w:t>, е)</w:t>
            </w:r>
          </w:p>
        </w:tc>
        <w:tc>
          <w:tcPr>
            <w:tcW w:w="1587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400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rPr>
          <w:trHeight w:val="269"/>
        </w:trPr>
        <w:tc>
          <w:tcPr>
            <w:tcW w:w="136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46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5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1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5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40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Н</w:t>
            </w:r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39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1587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1400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куб. м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В том числе подлежит рубке, %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720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Диаметр, </w:t>
            </w:r>
            <w:proofErr w:type="gramStart"/>
            <w:r>
              <w:t>см</w:t>
            </w:r>
            <w:proofErr w:type="gramEnd"/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1" w:type="dxa"/>
          </w:tcPr>
          <w:p w:rsidR="00DD5BF5" w:rsidRDefault="00DD5B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6" w:type="dxa"/>
          </w:tcPr>
          <w:p w:rsidR="00DD5BF5" w:rsidRDefault="00DD5B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41" w:type="dxa"/>
          </w:tcPr>
          <w:p w:rsidR="00DD5BF5" w:rsidRDefault="00DD5B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0" w:type="dxa"/>
          </w:tcPr>
          <w:p w:rsidR="00DD5BF5" w:rsidRDefault="00DD5B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41" w:type="dxa"/>
          </w:tcPr>
          <w:p w:rsidR="00DD5BF5" w:rsidRDefault="00DD5B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0" w:type="dxa"/>
          </w:tcPr>
          <w:p w:rsidR="00DD5BF5" w:rsidRDefault="00DD5B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97" w:type="dxa"/>
          </w:tcPr>
          <w:p w:rsidR="00DD5BF5" w:rsidRDefault="00DD5BF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10" w:type="dxa"/>
          </w:tcPr>
          <w:p w:rsidR="00DD5BF5" w:rsidRDefault="00DD5BF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DD5BF5" w:rsidRDefault="00DD5BF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DD5BF5" w:rsidRDefault="00DD5BF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DD5BF5" w:rsidRDefault="00DD5BF5">
            <w:pPr>
              <w:pStyle w:val="ConsPlusNormal"/>
              <w:jc w:val="center"/>
            </w:pPr>
            <w:r>
              <w:t>21</w:t>
            </w: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Среднее (куб. </w:t>
            </w:r>
            <w:proofErr w:type="gramStart"/>
            <w:r>
              <w:t>м</w:t>
            </w:r>
            <w:proofErr w:type="gramEnd"/>
            <w:r>
              <w:t>/га)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1361" w:type="dxa"/>
          </w:tcPr>
          <w:p w:rsidR="00DD5BF5" w:rsidRDefault="00DD5BF5">
            <w:pPr>
              <w:pStyle w:val="ConsPlusNormal"/>
              <w:jc w:val="center"/>
            </w:pPr>
            <w:r>
              <w:t>Итого, % от запаса по насаждению</w:t>
            </w: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6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1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4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39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07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68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20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Условные обозначения:</w:t>
      </w:r>
    </w:p>
    <w:p w:rsidR="00DD5BF5" w:rsidRDefault="00DD5BF5">
      <w:pPr>
        <w:pStyle w:val="ConsPlusNonformat"/>
        <w:jc w:val="both"/>
      </w:pPr>
      <w:r>
        <w:t xml:space="preserve">Н  -  не  заселено  (не  поражено,  не повреждено), </w:t>
      </w:r>
      <w:proofErr w:type="gramStart"/>
      <w:r>
        <w:t>З</w:t>
      </w:r>
      <w:proofErr w:type="gramEnd"/>
      <w:r>
        <w:t xml:space="preserve"> - заселено стволовыми</w:t>
      </w:r>
    </w:p>
    <w:p w:rsidR="00DD5BF5" w:rsidRDefault="00DD5BF5">
      <w:pPr>
        <w:pStyle w:val="ConsPlusNonformat"/>
        <w:jc w:val="both"/>
      </w:pPr>
      <w:r>
        <w:t>вредителями   (поражено   болезнями,  повреждено  огнем),  О  -  отработано</w:t>
      </w:r>
    </w:p>
    <w:p w:rsidR="00DD5BF5" w:rsidRDefault="00DD5BF5">
      <w:pPr>
        <w:pStyle w:val="ConsPlusNonformat"/>
        <w:jc w:val="both"/>
      </w:pPr>
      <w:r>
        <w:t>вредителями.</w:t>
      </w:r>
    </w:p>
    <w:p w:rsidR="00DD5BF5" w:rsidRDefault="00DD5BF5">
      <w:pPr>
        <w:pStyle w:val="ConsPlusNormal"/>
        <w:sectPr w:rsidR="00DD5BF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right"/>
        <w:outlineLvl w:val="1"/>
      </w:pPr>
      <w:r>
        <w:t>Приложение 3</w:t>
      </w:r>
    </w:p>
    <w:p w:rsidR="00DD5BF5" w:rsidRDefault="00DD5BF5">
      <w:pPr>
        <w:pStyle w:val="ConsPlusNormal"/>
        <w:jc w:val="right"/>
      </w:pPr>
      <w:r>
        <w:t xml:space="preserve">к акту </w:t>
      </w:r>
      <w:proofErr w:type="gramStart"/>
      <w:r>
        <w:t>лесопатологического</w:t>
      </w:r>
      <w:proofErr w:type="gramEnd"/>
    </w:p>
    <w:p w:rsidR="00DD5BF5" w:rsidRDefault="00DD5BF5">
      <w:pPr>
        <w:pStyle w:val="ConsPlusNormal"/>
        <w:jc w:val="right"/>
      </w:pPr>
      <w:r>
        <w:t xml:space="preserve">обследования, </w:t>
      </w:r>
      <w:proofErr w:type="gramStart"/>
      <w:r>
        <w:t>утвержденному</w:t>
      </w:r>
      <w:proofErr w:type="gramEnd"/>
    </w:p>
    <w:p w:rsidR="00DD5BF5" w:rsidRDefault="00DD5BF5">
      <w:pPr>
        <w:pStyle w:val="ConsPlusNormal"/>
        <w:jc w:val="right"/>
      </w:pPr>
      <w:r>
        <w:t>Приказом Минприроды России</w:t>
      </w:r>
    </w:p>
    <w:p w:rsidR="00DD5BF5" w:rsidRDefault="00DD5BF5">
      <w:pPr>
        <w:pStyle w:val="ConsPlusNormal"/>
        <w:jc w:val="right"/>
      </w:pPr>
      <w:r>
        <w:t>от 09.11.2020 N 910</w:t>
      </w:r>
    </w:p>
    <w:p w:rsidR="00DD5BF5" w:rsidRDefault="00DD5BF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DD5BF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BF5" w:rsidRDefault="00DD5BF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BF5" w:rsidRDefault="00DD5BF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D5BF5" w:rsidRDefault="00DD5B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5BF5" w:rsidRDefault="00DD5BF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России от 31.10.2022 N 740)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bookmarkStart w:id="6" w:name="P1971"/>
      <w:bookmarkEnd w:id="6"/>
      <w:r>
        <w:t xml:space="preserve">                               Абрис участка леса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Масштаб 1: 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      N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       /\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       │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       │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       │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       │</w:t>
      </w:r>
    </w:p>
    <w:p w:rsidR="00DD5BF5" w:rsidRDefault="00DD5BF5">
      <w:pPr>
        <w:pStyle w:val="ConsPlusNonformat"/>
        <w:jc w:val="both"/>
      </w:pPr>
      <w:r>
        <w:t xml:space="preserve">                                                                       S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Условные обозначения: __________________________________________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567"/>
        <w:gridCol w:w="964"/>
        <w:gridCol w:w="989"/>
        <w:gridCol w:w="794"/>
        <w:gridCol w:w="964"/>
        <w:gridCol w:w="850"/>
        <w:gridCol w:w="794"/>
        <w:gridCol w:w="1210"/>
        <w:gridCol w:w="1134"/>
      </w:tblGrid>
      <w:tr w:rsidR="00DD5BF5">
        <w:tc>
          <w:tcPr>
            <w:tcW w:w="79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N квартала</w:t>
            </w:r>
          </w:p>
        </w:tc>
        <w:tc>
          <w:tcPr>
            <w:tcW w:w="567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N выдела</w:t>
            </w:r>
          </w:p>
        </w:tc>
        <w:tc>
          <w:tcPr>
            <w:tcW w:w="964" w:type="dxa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>N лесопатологического выдела</w:t>
            </w:r>
          </w:p>
        </w:tc>
        <w:tc>
          <w:tcPr>
            <w:tcW w:w="4391" w:type="dxa"/>
            <w:gridSpan w:val="5"/>
          </w:tcPr>
          <w:p w:rsidR="00DD5BF5" w:rsidRDefault="00DD5BF5">
            <w:pPr>
              <w:pStyle w:val="ConsPlusNormal"/>
              <w:jc w:val="center"/>
            </w:pPr>
            <w:r>
              <w:t>Размеры ленты (круговой площадки) перечета</w:t>
            </w:r>
          </w:p>
        </w:tc>
        <w:tc>
          <w:tcPr>
            <w:tcW w:w="2344" w:type="dxa"/>
            <w:gridSpan w:val="2"/>
            <w:vMerge w:val="restart"/>
          </w:tcPr>
          <w:p w:rsidR="00DD5BF5" w:rsidRDefault="00DD5BF5">
            <w:pPr>
              <w:pStyle w:val="ConsPlusNormal"/>
              <w:jc w:val="center"/>
            </w:pPr>
            <w:r>
              <w:t xml:space="preserve">Координаты начала, конца и поворотных точек </w:t>
            </w:r>
            <w:proofErr w:type="gramStart"/>
            <w:r>
              <w:t>лент перечета/центров круговых площадок перечета</w:t>
            </w:r>
            <w:proofErr w:type="gramEnd"/>
          </w:p>
        </w:tc>
      </w:tr>
      <w:tr w:rsidR="00DD5BF5">
        <w:tc>
          <w:tcPr>
            <w:tcW w:w="79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  <w:vMerge/>
          </w:tcPr>
          <w:p w:rsidR="00DD5BF5" w:rsidRDefault="00DD5BF5">
            <w:pPr>
              <w:pStyle w:val="ConsPlusNormal"/>
            </w:pPr>
          </w:p>
        </w:tc>
        <w:tc>
          <w:tcPr>
            <w:tcW w:w="989" w:type="dxa"/>
          </w:tcPr>
          <w:p w:rsidR="00DD5BF5" w:rsidRDefault="00DD5BF5">
            <w:pPr>
              <w:pStyle w:val="ConsPlusNormal"/>
              <w:jc w:val="center"/>
            </w:pPr>
            <w:r>
              <w:t>N ленты (площадки)</w:t>
            </w:r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длина, </w:t>
            </w:r>
            <w:proofErr w:type="gramStart"/>
            <w:r>
              <w:t>м</w:t>
            </w:r>
            <w:proofErr w:type="gramEnd"/>
          </w:p>
        </w:tc>
        <w:tc>
          <w:tcPr>
            <w:tcW w:w="96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ширина, </w:t>
            </w:r>
            <w:proofErr w:type="gramStart"/>
            <w:r>
              <w:t>м</w:t>
            </w:r>
            <w:proofErr w:type="gramEnd"/>
          </w:p>
        </w:tc>
        <w:tc>
          <w:tcPr>
            <w:tcW w:w="850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радиус, </w:t>
            </w:r>
            <w:proofErr w:type="gramStart"/>
            <w:r>
              <w:t>м</w:t>
            </w:r>
            <w:proofErr w:type="gramEnd"/>
          </w:p>
        </w:tc>
        <w:tc>
          <w:tcPr>
            <w:tcW w:w="794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площадь, </w:t>
            </w:r>
            <w:proofErr w:type="gramStart"/>
            <w:r>
              <w:t>га</w:t>
            </w:r>
            <w:proofErr w:type="gramEnd"/>
          </w:p>
        </w:tc>
        <w:tc>
          <w:tcPr>
            <w:tcW w:w="2344" w:type="dxa"/>
            <w:gridSpan w:val="2"/>
            <w:vMerge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8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134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567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89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96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85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79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210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134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 xml:space="preserve">          Пространственное размещение лесопатологических выделов</w:t>
      </w:r>
    </w:p>
    <w:p w:rsidR="00DD5BF5" w:rsidRDefault="00DD5BF5">
      <w:pPr>
        <w:pStyle w:val="ConsPlusNonformat"/>
        <w:jc w:val="both"/>
      </w:pPr>
      <w:r>
        <w:t xml:space="preserve">            </w:t>
      </w:r>
      <w:proofErr w:type="gramStart"/>
      <w:r>
        <w:t>(включается в Акт при выделении лесопатологических</w:t>
      </w:r>
      <w:proofErr w:type="gramEnd"/>
    </w:p>
    <w:p w:rsidR="00DD5BF5" w:rsidRDefault="00DD5BF5">
      <w:pPr>
        <w:pStyle w:val="ConsPlusNonformat"/>
        <w:jc w:val="both"/>
      </w:pPr>
      <w:r>
        <w:t xml:space="preserve">           выделов, для указания пространственного расположения</w:t>
      </w:r>
    </w:p>
    <w:p w:rsidR="00DD5BF5" w:rsidRDefault="00DD5BF5">
      <w:pPr>
        <w:pStyle w:val="ConsPlusNonformat"/>
        <w:jc w:val="both"/>
      </w:pPr>
      <w:r>
        <w:t xml:space="preserve">                    поврежденных и погибших насаждений)</w:t>
      </w:r>
    </w:p>
    <w:p w:rsidR="00DD5BF5" w:rsidRDefault="00DD5BF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1984"/>
        <w:gridCol w:w="1928"/>
        <w:gridCol w:w="2721"/>
      </w:tblGrid>
      <w:tr w:rsidR="00DD5BF5">
        <w:tc>
          <w:tcPr>
            <w:tcW w:w="2438" w:type="dxa"/>
          </w:tcPr>
          <w:p w:rsidR="00DD5BF5" w:rsidRDefault="00DD5BF5">
            <w:pPr>
              <w:pStyle w:val="ConsPlusNormal"/>
              <w:jc w:val="center"/>
            </w:pPr>
            <w:r>
              <w:t>Номера точек</w:t>
            </w:r>
          </w:p>
        </w:tc>
        <w:tc>
          <w:tcPr>
            <w:tcW w:w="3912" w:type="dxa"/>
            <w:gridSpan w:val="2"/>
          </w:tcPr>
          <w:p w:rsidR="00DD5BF5" w:rsidRDefault="00DD5BF5">
            <w:pPr>
              <w:pStyle w:val="ConsPlusNormal"/>
              <w:jc w:val="center"/>
            </w:pPr>
            <w:r>
              <w:t>Координаты</w:t>
            </w:r>
          </w:p>
        </w:tc>
        <w:tc>
          <w:tcPr>
            <w:tcW w:w="2721" w:type="dxa"/>
          </w:tcPr>
          <w:p w:rsidR="00DD5BF5" w:rsidRDefault="00DD5BF5">
            <w:pPr>
              <w:pStyle w:val="ConsPlusNormal"/>
              <w:jc w:val="center"/>
            </w:pPr>
            <w:r>
              <w:t xml:space="preserve">Длина, </w:t>
            </w:r>
            <w:proofErr w:type="gramStart"/>
            <w:r>
              <w:t>м</w:t>
            </w:r>
            <w:proofErr w:type="gramEnd"/>
          </w:p>
        </w:tc>
      </w:tr>
      <w:tr w:rsidR="00DD5BF5">
        <w:tc>
          <w:tcPr>
            <w:tcW w:w="243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98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92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721" w:type="dxa"/>
          </w:tcPr>
          <w:p w:rsidR="00DD5BF5" w:rsidRDefault="00DD5BF5">
            <w:pPr>
              <w:pStyle w:val="ConsPlusNormal"/>
            </w:pPr>
          </w:p>
        </w:tc>
      </w:tr>
      <w:tr w:rsidR="00DD5BF5">
        <w:tc>
          <w:tcPr>
            <w:tcW w:w="243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984" w:type="dxa"/>
          </w:tcPr>
          <w:p w:rsidR="00DD5BF5" w:rsidRDefault="00DD5BF5">
            <w:pPr>
              <w:pStyle w:val="ConsPlusNormal"/>
            </w:pPr>
          </w:p>
        </w:tc>
        <w:tc>
          <w:tcPr>
            <w:tcW w:w="1928" w:type="dxa"/>
          </w:tcPr>
          <w:p w:rsidR="00DD5BF5" w:rsidRDefault="00DD5BF5">
            <w:pPr>
              <w:pStyle w:val="ConsPlusNormal"/>
            </w:pPr>
          </w:p>
        </w:tc>
        <w:tc>
          <w:tcPr>
            <w:tcW w:w="2721" w:type="dxa"/>
          </w:tcPr>
          <w:p w:rsidR="00DD5BF5" w:rsidRDefault="00DD5BF5">
            <w:pPr>
              <w:pStyle w:val="ConsPlusNormal"/>
            </w:pPr>
          </w:p>
        </w:tc>
      </w:tr>
    </w:tbl>
    <w:p w:rsidR="00DD5BF5" w:rsidRDefault="00DD5BF5">
      <w:pPr>
        <w:pStyle w:val="ConsPlusNormal"/>
        <w:jc w:val="both"/>
      </w:pPr>
    </w:p>
    <w:p w:rsidR="00DD5BF5" w:rsidRDefault="00DD5BF5">
      <w:pPr>
        <w:pStyle w:val="ConsPlusNonformat"/>
        <w:jc w:val="both"/>
      </w:pPr>
      <w:r>
        <w:t>Исполнитель работ по проведению лесопатологического обследования: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Фамилия, имя</w:t>
      </w:r>
    </w:p>
    <w:p w:rsidR="00DD5BF5" w:rsidRDefault="00DD5BF5">
      <w:pPr>
        <w:pStyle w:val="ConsPlusNonformat"/>
        <w:jc w:val="both"/>
      </w:pPr>
      <w:r>
        <w:t>и отчество (при наличии) ______________________ Подпись _________________</w:t>
      </w:r>
    </w:p>
    <w:p w:rsidR="00DD5BF5" w:rsidRDefault="00DD5BF5">
      <w:pPr>
        <w:pStyle w:val="ConsPlusNonformat"/>
        <w:jc w:val="both"/>
      </w:pPr>
    </w:p>
    <w:p w:rsidR="00DD5BF5" w:rsidRDefault="00DD5BF5">
      <w:pPr>
        <w:pStyle w:val="ConsPlusNonformat"/>
        <w:jc w:val="both"/>
      </w:pPr>
      <w:r>
        <w:t>Дата составления документа ___________________</w:t>
      </w: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jc w:val="both"/>
      </w:pPr>
    </w:p>
    <w:p w:rsidR="00DD5BF5" w:rsidRDefault="00DD5BF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2059" w:rsidRDefault="00C22059"/>
    <w:sectPr w:rsidR="00C22059" w:rsidSect="00C22059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BF5"/>
    <w:rsid w:val="003079FF"/>
    <w:rsid w:val="004428F4"/>
    <w:rsid w:val="00BD3C3C"/>
    <w:rsid w:val="00C22059"/>
    <w:rsid w:val="00C54FEA"/>
    <w:rsid w:val="00CD05F4"/>
    <w:rsid w:val="00DD5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B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D5BF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D5B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D5BF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D5B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D5B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D5B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D5B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1996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3686</Words>
  <Characters>21011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Усачёва ИН</dc:creator>
  <cp:lastModifiedBy>Усачёва ИН</cp:lastModifiedBy>
  <cp:revision>2</cp:revision>
  <dcterms:created xsi:type="dcterms:W3CDTF">2024-04-19T08:10:00Z</dcterms:created>
  <dcterms:modified xsi:type="dcterms:W3CDTF">2024-04-19T10:16:00Z</dcterms:modified>
</cp:coreProperties>
</file>